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Слайд № 1</w:t>
      </w:r>
    </w:p>
    <w:p w:rsidR="00D16CC7" w:rsidRDefault="00D16CC7"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456F36"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8748FA">
        <w:rPr>
          <w:rFonts w:ascii="Times New Roman" w:eastAsia="Times New Roman" w:hAnsi="Times New Roman" w:cs="Times New Roman"/>
          <w:color w:val="22272F"/>
          <w:sz w:val="28"/>
          <w:szCs w:val="28"/>
          <w:lang w:eastAsia="ru-RU"/>
        </w:rPr>
        <w:t>Доклад</w:t>
      </w:r>
    </w:p>
    <w:p w:rsidR="008748FA"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proofErr w:type="gramStart"/>
      <w:r w:rsidRPr="008748FA">
        <w:rPr>
          <w:rFonts w:ascii="Times New Roman" w:eastAsia="Times New Roman" w:hAnsi="Times New Roman" w:cs="Times New Roman"/>
          <w:color w:val="22272F"/>
          <w:sz w:val="28"/>
          <w:szCs w:val="28"/>
          <w:lang w:eastAsia="ru-RU"/>
        </w:rPr>
        <w:t>о</w:t>
      </w:r>
      <w:proofErr w:type="gramEnd"/>
      <w:r w:rsidRPr="008748FA">
        <w:rPr>
          <w:rFonts w:ascii="Times New Roman" w:eastAsia="Times New Roman" w:hAnsi="Times New Roman" w:cs="Times New Roman"/>
          <w:color w:val="22272F"/>
          <w:sz w:val="28"/>
          <w:szCs w:val="28"/>
          <w:lang w:eastAsia="ru-RU"/>
        </w:rPr>
        <w:t xml:space="preserve"> результатах правоприменительной практики при осуществлении федерального государственного контроля (надзора) в области торгового мореплавания и внутреннего водного транспорта за 202</w:t>
      </w:r>
      <w:r w:rsidR="00456F36">
        <w:rPr>
          <w:rFonts w:ascii="Times New Roman" w:eastAsia="Times New Roman" w:hAnsi="Times New Roman" w:cs="Times New Roman"/>
          <w:color w:val="22272F"/>
          <w:sz w:val="28"/>
          <w:szCs w:val="28"/>
          <w:lang w:eastAsia="ru-RU"/>
        </w:rPr>
        <w:t>5</w:t>
      </w:r>
      <w:r w:rsidRPr="008748FA">
        <w:rPr>
          <w:rFonts w:ascii="Times New Roman" w:eastAsia="Times New Roman" w:hAnsi="Times New Roman" w:cs="Times New Roman"/>
          <w:color w:val="22272F"/>
          <w:sz w:val="28"/>
          <w:szCs w:val="28"/>
          <w:lang w:eastAsia="ru-RU"/>
        </w:rPr>
        <w:t xml:space="preserve"> год</w:t>
      </w:r>
      <w:r w:rsidR="00456F36">
        <w:rPr>
          <w:rFonts w:ascii="Times New Roman" w:eastAsia="Times New Roman" w:hAnsi="Times New Roman" w:cs="Times New Roman"/>
          <w:color w:val="22272F"/>
          <w:sz w:val="28"/>
          <w:szCs w:val="28"/>
          <w:lang w:eastAsia="ru-RU"/>
        </w:rPr>
        <w:t xml:space="preserve"> в УФО</w:t>
      </w:r>
    </w:p>
    <w:p w:rsidR="00456F36" w:rsidRPr="008748FA" w:rsidRDefault="00456F36"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8748FA">
        <w:rPr>
          <w:rFonts w:ascii="Times New Roman" w:eastAsia="Times New Roman" w:hAnsi="Times New Roman" w:cs="Times New Roman"/>
          <w:color w:val="22272F"/>
          <w:sz w:val="28"/>
          <w:szCs w:val="28"/>
          <w:lang w:eastAsia="ru-RU"/>
        </w:rPr>
        <w:t>I. Общие положения</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Слайд № </w:t>
      </w:r>
      <w:r>
        <w:rPr>
          <w:rFonts w:ascii="Times New Roman" w:hAnsi="Times New Roman" w:cs="Times New Roman"/>
          <w:b/>
          <w:sz w:val="28"/>
          <w:szCs w:val="28"/>
        </w:rPr>
        <w:t>2</w:t>
      </w:r>
    </w:p>
    <w:p w:rsidR="00456F36" w:rsidRPr="008748FA" w:rsidRDefault="00456F36"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Федеральный государственный контроль (надзор) в области торгового мореплавания и внутреннего водного транспорта (далее - Федеральный контроль)</w:t>
      </w:r>
      <w:r w:rsidR="00456F36" w:rsidRPr="00EC3278">
        <w:rPr>
          <w:rFonts w:ascii="Times New Roman" w:eastAsia="Times New Roman" w:hAnsi="Times New Roman" w:cs="Times New Roman"/>
          <w:color w:val="22272F"/>
          <w:sz w:val="28"/>
          <w:szCs w:val="28"/>
          <w:lang w:eastAsia="ru-RU"/>
        </w:rPr>
        <w:t xml:space="preserve"> на территории Уральского федерального округа</w:t>
      </w:r>
      <w:r w:rsidRPr="00EC3278">
        <w:rPr>
          <w:rFonts w:ascii="Times New Roman" w:eastAsia="Times New Roman" w:hAnsi="Times New Roman" w:cs="Times New Roman"/>
          <w:color w:val="22272F"/>
          <w:sz w:val="28"/>
          <w:szCs w:val="28"/>
          <w:lang w:eastAsia="ru-RU"/>
        </w:rPr>
        <w:t xml:space="preserve"> осуществляется </w:t>
      </w:r>
      <w:r w:rsidR="00A2457A" w:rsidRPr="00EC3278">
        <w:rPr>
          <w:rFonts w:ascii="Times New Roman" w:eastAsia="Times New Roman" w:hAnsi="Times New Roman" w:cs="Times New Roman"/>
          <w:color w:val="22272F"/>
          <w:sz w:val="28"/>
          <w:szCs w:val="28"/>
          <w:lang w:eastAsia="ru-RU"/>
        </w:rPr>
        <w:t>подразделениями</w:t>
      </w:r>
      <w:r w:rsidR="00456F36" w:rsidRPr="00EC3278">
        <w:rPr>
          <w:rFonts w:ascii="Times New Roman" w:eastAsia="Times New Roman" w:hAnsi="Times New Roman" w:cs="Times New Roman"/>
          <w:color w:val="22272F"/>
          <w:sz w:val="28"/>
          <w:szCs w:val="28"/>
          <w:lang w:eastAsia="ru-RU"/>
        </w:rPr>
        <w:t xml:space="preserve"> государственного морского и речного надзора Межрегиональным территориальным управлением Федеральной службы по надзору в сфере транспорта по Уральскому федеральному округу</w:t>
      </w:r>
      <w:r w:rsidRPr="00EC3278">
        <w:rPr>
          <w:rFonts w:ascii="Times New Roman" w:eastAsia="Times New Roman" w:hAnsi="Times New Roman" w:cs="Times New Roman"/>
          <w:color w:val="22272F"/>
          <w:sz w:val="28"/>
          <w:szCs w:val="28"/>
          <w:lang w:eastAsia="ru-RU"/>
        </w:rPr>
        <w:t xml:space="preserve"> (далее </w:t>
      </w:r>
      <w:r w:rsidR="00456F36" w:rsidRPr="00EC3278">
        <w:rPr>
          <w:rFonts w:ascii="Times New Roman" w:eastAsia="Times New Roman" w:hAnsi="Times New Roman" w:cs="Times New Roman"/>
          <w:color w:val="22272F"/>
          <w:sz w:val="28"/>
          <w:szCs w:val="28"/>
          <w:lang w:eastAsia="ru-RU"/>
        </w:rPr>
        <w:t>–</w:t>
      </w:r>
      <w:r w:rsidRPr="00EC3278">
        <w:rPr>
          <w:rFonts w:ascii="Times New Roman" w:eastAsia="Times New Roman" w:hAnsi="Times New Roman" w:cs="Times New Roman"/>
          <w:color w:val="22272F"/>
          <w:sz w:val="28"/>
          <w:szCs w:val="28"/>
          <w:lang w:eastAsia="ru-RU"/>
        </w:rPr>
        <w:t xml:space="preserve"> </w:t>
      </w:r>
      <w:r w:rsidR="00456F36" w:rsidRPr="00EC3278">
        <w:rPr>
          <w:rFonts w:ascii="Times New Roman" w:eastAsia="Times New Roman" w:hAnsi="Times New Roman" w:cs="Times New Roman"/>
          <w:color w:val="22272F"/>
          <w:sz w:val="28"/>
          <w:szCs w:val="28"/>
          <w:lang w:eastAsia="ru-RU"/>
        </w:rPr>
        <w:t xml:space="preserve">МТУ </w:t>
      </w:r>
      <w:proofErr w:type="spellStart"/>
      <w:r w:rsidR="00456F36" w:rsidRPr="00EC3278">
        <w:rPr>
          <w:rFonts w:ascii="Times New Roman" w:eastAsia="Times New Roman" w:hAnsi="Times New Roman" w:cs="Times New Roman"/>
          <w:color w:val="22272F"/>
          <w:sz w:val="28"/>
          <w:szCs w:val="28"/>
          <w:lang w:eastAsia="ru-RU"/>
        </w:rPr>
        <w:t>Ространснадзора</w:t>
      </w:r>
      <w:proofErr w:type="spellEnd"/>
      <w:r w:rsidR="00456F36" w:rsidRPr="00EC3278">
        <w:rPr>
          <w:rFonts w:ascii="Times New Roman" w:eastAsia="Times New Roman" w:hAnsi="Times New Roman" w:cs="Times New Roman"/>
          <w:color w:val="22272F"/>
          <w:sz w:val="28"/>
          <w:szCs w:val="28"/>
          <w:lang w:eastAsia="ru-RU"/>
        </w:rPr>
        <w:t xml:space="preserve"> по УФО</w:t>
      </w:r>
      <w:r w:rsidRPr="00EC3278">
        <w:rPr>
          <w:rFonts w:ascii="Times New Roman" w:eastAsia="Times New Roman" w:hAnsi="Times New Roman" w:cs="Times New Roman"/>
          <w:color w:val="22272F"/>
          <w:sz w:val="28"/>
          <w:szCs w:val="28"/>
          <w:lang w:eastAsia="ru-RU"/>
        </w:rPr>
        <w:t>) в соответствии с </w:t>
      </w:r>
      <w:hyperlink r:id="rId6" w:anchor="/document/401423362/entry/1000" w:history="1">
        <w:r w:rsidRPr="00EC3278">
          <w:rPr>
            <w:rFonts w:ascii="Times New Roman" w:eastAsia="Times New Roman" w:hAnsi="Times New Roman" w:cs="Times New Roman"/>
            <w:color w:val="3272C0"/>
            <w:sz w:val="28"/>
            <w:szCs w:val="28"/>
            <w:lang w:eastAsia="ru-RU"/>
          </w:rPr>
          <w:t>Положением</w:t>
        </w:r>
      </w:hyperlink>
      <w:r w:rsidRPr="00EC3278">
        <w:rPr>
          <w:rFonts w:ascii="Times New Roman" w:eastAsia="Times New Roman" w:hAnsi="Times New Roman" w:cs="Times New Roman"/>
          <w:color w:val="22272F"/>
          <w:sz w:val="28"/>
          <w:szCs w:val="28"/>
          <w:lang w:eastAsia="ru-RU"/>
        </w:rPr>
        <w:t> о федеральном государственном контроле (надзоре) в области торгового мореплавания и внутреннего водного транспорта, утвержденным</w:t>
      </w:r>
      <w:r w:rsidR="00456F36" w:rsidRPr="00EC3278">
        <w:rPr>
          <w:rFonts w:ascii="Times New Roman" w:eastAsia="Times New Roman" w:hAnsi="Times New Roman" w:cs="Times New Roman"/>
          <w:color w:val="22272F"/>
          <w:sz w:val="28"/>
          <w:szCs w:val="28"/>
          <w:lang w:eastAsia="ru-RU"/>
        </w:rPr>
        <w:t xml:space="preserve"> </w:t>
      </w:r>
      <w:hyperlink r:id="rId7" w:anchor="/document/401423362/entry/0" w:history="1">
        <w:r w:rsidRPr="00EC3278">
          <w:rPr>
            <w:rFonts w:ascii="Times New Roman" w:eastAsia="Times New Roman" w:hAnsi="Times New Roman" w:cs="Times New Roman"/>
            <w:color w:val="3272C0"/>
            <w:sz w:val="28"/>
            <w:szCs w:val="28"/>
            <w:lang w:eastAsia="ru-RU"/>
          </w:rPr>
          <w:t>постановлением</w:t>
        </w:r>
      </w:hyperlink>
      <w:r w:rsidR="00456F36" w:rsidRPr="00EC3278">
        <w:rPr>
          <w:rFonts w:ascii="Times New Roman" w:eastAsia="Times New Roman" w:hAnsi="Times New Roman" w:cs="Times New Roman"/>
          <w:color w:val="3272C0"/>
          <w:sz w:val="28"/>
          <w:szCs w:val="28"/>
          <w:lang w:eastAsia="ru-RU"/>
        </w:rPr>
        <w:t xml:space="preserve"> </w:t>
      </w:r>
      <w:r w:rsidRPr="00EC3278">
        <w:rPr>
          <w:rFonts w:ascii="Times New Roman" w:eastAsia="Times New Roman" w:hAnsi="Times New Roman" w:cs="Times New Roman"/>
          <w:color w:val="22272F"/>
          <w:sz w:val="28"/>
          <w:szCs w:val="28"/>
          <w:lang w:eastAsia="ru-RU"/>
        </w:rPr>
        <w:t xml:space="preserve">Правительства Российской Федерации от 29.06.2021 </w:t>
      </w:r>
      <w:r w:rsidR="00456F36" w:rsidRPr="00EC3278">
        <w:rPr>
          <w:rFonts w:ascii="Times New Roman" w:eastAsia="Times New Roman" w:hAnsi="Times New Roman" w:cs="Times New Roman"/>
          <w:color w:val="22272F"/>
          <w:sz w:val="28"/>
          <w:szCs w:val="28"/>
          <w:lang w:eastAsia="ru-RU"/>
        </w:rPr>
        <w:t>№</w:t>
      </w:r>
      <w:r w:rsidRPr="00EC3278">
        <w:rPr>
          <w:rFonts w:ascii="Times New Roman" w:eastAsia="Times New Roman" w:hAnsi="Times New Roman" w:cs="Times New Roman"/>
          <w:color w:val="22272F"/>
          <w:sz w:val="28"/>
          <w:szCs w:val="28"/>
          <w:lang w:eastAsia="ru-RU"/>
        </w:rPr>
        <w:t xml:space="preserve"> 1047 (далее </w:t>
      </w:r>
      <w:r w:rsidR="00456F36" w:rsidRPr="00EC3278">
        <w:rPr>
          <w:rFonts w:ascii="Times New Roman" w:eastAsia="Times New Roman" w:hAnsi="Times New Roman" w:cs="Times New Roman"/>
          <w:color w:val="22272F"/>
          <w:sz w:val="28"/>
          <w:szCs w:val="28"/>
          <w:lang w:eastAsia="ru-RU"/>
        </w:rPr>
        <w:t>–</w:t>
      </w:r>
      <w:r w:rsidRPr="00EC3278">
        <w:rPr>
          <w:rFonts w:ascii="Times New Roman" w:eastAsia="Times New Roman" w:hAnsi="Times New Roman" w:cs="Times New Roman"/>
          <w:color w:val="22272F"/>
          <w:sz w:val="28"/>
          <w:szCs w:val="28"/>
          <w:lang w:eastAsia="ru-RU"/>
        </w:rPr>
        <w:t xml:space="preserve"> Положение).</w:t>
      </w:r>
    </w:p>
    <w:p w:rsidR="009D2341" w:rsidRDefault="00456F36"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МТУ </w:t>
      </w:r>
      <w:proofErr w:type="spellStart"/>
      <w:r w:rsidRPr="00EC3278">
        <w:rPr>
          <w:rFonts w:ascii="Times New Roman" w:eastAsia="Times New Roman" w:hAnsi="Times New Roman" w:cs="Times New Roman"/>
          <w:color w:val="22272F"/>
          <w:sz w:val="28"/>
          <w:szCs w:val="28"/>
          <w:lang w:eastAsia="ru-RU"/>
        </w:rPr>
        <w:t>Ространснадзора</w:t>
      </w:r>
      <w:proofErr w:type="spellEnd"/>
      <w:r w:rsidRPr="00EC3278">
        <w:rPr>
          <w:rFonts w:ascii="Times New Roman" w:eastAsia="Times New Roman" w:hAnsi="Times New Roman" w:cs="Times New Roman"/>
          <w:color w:val="22272F"/>
          <w:sz w:val="28"/>
          <w:szCs w:val="28"/>
          <w:lang w:eastAsia="ru-RU"/>
        </w:rPr>
        <w:t xml:space="preserve"> по УФО</w:t>
      </w:r>
      <w:r w:rsidR="008748FA" w:rsidRPr="00EC3278">
        <w:rPr>
          <w:rFonts w:ascii="Times New Roman" w:eastAsia="Times New Roman" w:hAnsi="Times New Roman" w:cs="Times New Roman"/>
          <w:color w:val="22272F"/>
          <w:sz w:val="28"/>
          <w:szCs w:val="28"/>
          <w:lang w:eastAsia="ru-RU"/>
        </w:rPr>
        <w:t xml:space="preserve"> осуществляет свою деятельность непосредственно, во взаимодействии со структурными подразделениями центрального аппарата </w:t>
      </w:r>
      <w:proofErr w:type="spellStart"/>
      <w:r w:rsidR="008748FA" w:rsidRPr="00EC3278">
        <w:rPr>
          <w:rFonts w:ascii="Times New Roman" w:eastAsia="Times New Roman" w:hAnsi="Times New Roman" w:cs="Times New Roman"/>
          <w:color w:val="22272F"/>
          <w:sz w:val="28"/>
          <w:szCs w:val="28"/>
          <w:lang w:eastAsia="ru-RU"/>
        </w:rPr>
        <w:t>Ространснадзора</w:t>
      </w:r>
      <w:proofErr w:type="spellEnd"/>
      <w:r w:rsidR="008748FA" w:rsidRPr="00EC3278">
        <w:rPr>
          <w:rFonts w:ascii="Times New Roman" w:eastAsia="Times New Roman" w:hAnsi="Times New Roman" w:cs="Times New Roman"/>
          <w:color w:val="22272F"/>
          <w:sz w:val="28"/>
          <w:szCs w:val="28"/>
          <w:lang w:eastAsia="ru-RU"/>
        </w:rPr>
        <w:t>, а также во взаимодействии с</w:t>
      </w:r>
      <w:r w:rsidR="00A2457A" w:rsidRPr="00EC3278">
        <w:rPr>
          <w:rFonts w:ascii="Times New Roman" w:eastAsia="Times New Roman" w:hAnsi="Times New Roman" w:cs="Times New Roman"/>
          <w:color w:val="22272F"/>
          <w:sz w:val="28"/>
          <w:szCs w:val="28"/>
          <w:lang w:eastAsia="ru-RU"/>
        </w:rPr>
        <w:t xml:space="preserve"> Управлением государственного морского и речного надзора Федеральной службы по надзору в сфере транспорта</w:t>
      </w:r>
      <w:r w:rsidR="008748FA" w:rsidRPr="00EC3278">
        <w:rPr>
          <w:rFonts w:ascii="Times New Roman" w:eastAsia="Times New Roman" w:hAnsi="Times New Roman" w:cs="Times New Roman"/>
          <w:color w:val="22272F"/>
          <w:sz w:val="28"/>
          <w:szCs w:val="28"/>
          <w:lang w:eastAsia="ru-RU"/>
        </w:rPr>
        <w:t xml:space="preserve">, с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 </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Слайд № </w:t>
      </w:r>
      <w:r>
        <w:rPr>
          <w:rFonts w:ascii="Times New Roman" w:hAnsi="Times New Roman" w:cs="Times New Roman"/>
          <w:b/>
          <w:sz w:val="28"/>
          <w:szCs w:val="28"/>
        </w:rPr>
        <w:t>3</w:t>
      </w:r>
    </w:p>
    <w:p w:rsidR="00D16CC7" w:rsidRPr="00EC3278"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Федеральный контроль осуществляется следующими территориальными подразделениями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r w:rsidRPr="00EC3278">
        <w:rPr>
          <w:rFonts w:ascii="Times New Roman" w:eastAsia="Times New Roman" w:hAnsi="Times New Roman" w:cs="Times New Roman"/>
          <w:color w:val="22272F"/>
          <w:sz w:val="28"/>
          <w:szCs w:val="28"/>
          <w:lang w:eastAsia="ru-RU"/>
        </w:rPr>
        <w:t xml:space="preserve">, входящими в состав </w:t>
      </w:r>
      <w:r w:rsidR="00A2457A" w:rsidRPr="00EC3278">
        <w:rPr>
          <w:rFonts w:ascii="Times New Roman" w:eastAsia="Times New Roman" w:hAnsi="Times New Roman" w:cs="Times New Roman"/>
          <w:color w:val="22272F"/>
          <w:sz w:val="28"/>
          <w:szCs w:val="28"/>
          <w:lang w:eastAsia="ru-RU"/>
        </w:rPr>
        <w:t xml:space="preserve">МТУ </w:t>
      </w:r>
      <w:proofErr w:type="spellStart"/>
      <w:r w:rsidR="00A2457A" w:rsidRPr="00EC3278">
        <w:rPr>
          <w:rFonts w:ascii="Times New Roman" w:eastAsia="Times New Roman" w:hAnsi="Times New Roman" w:cs="Times New Roman"/>
          <w:color w:val="22272F"/>
          <w:sz w:val="28"/>
          <w:szCs w:val="28"/>
          <w:lang w:eastAsia="ru-RU"/>
        </w:rPr>
        <w:t>Ространснадзора</w:t>
      </w:r>
      <w:proofErr w:type="spellEnd"/>
      <w:r w:rsidR="00A2457A" w:rsidRPr="00EC3278">
        <w:rPr>
          <w:rFonts w:ascii="Times New Roman" w:eastAsia="Times New Roman" w:hAnsi="Times New Roman" w:cs="Times New Roman"/>
          <w:color w:val="22272F"/>
          <w:sz w:val="28"/>
          <w:szCs w:val="28"/>
          <w:lang w:eastAsia="ru-RU"/>
        </w:rPr>
        <w:t xml:space="preserve"> по УФО</w:t>
      </w:r>
      <w:r w:rsidRPr="00EC3278">
        <w:rPr>
          <w:rFonts w:ascii="Times New Roman" w:eastAsia="Times New Roman" w:hAnsi="Times New Roman" w:cs="Times New Roman"/>
          <w:color w:val="22272F"/>
          <w:sz w:val="28"/>
          <w:szCs w:val="28"/>
          <w:lang w:eastAsia="ru-RU"/>
        </w:rPr>
        <w:t>:</w:t>
      </w:r>
      <w:r w:rsidR="00456F36" w:rsidRPr="00EC3278">
        <w:rPr>
          <w:rFonts w:ascii="Times New Roman" w:eastAsia="Times New Roman" w:hAnsi="Times New Roman" w:cs="Times New Roman"/>
          <w:color w:val="22272F"/>
          <w:sz w:val="28"/>
          <w:szCs w:val="28"/>
          <w:lang w:eastAsia="ru-RU"/>
        </w:rPr>
        <w:t xml:space="preserve"> </w:t>
      </w:r>
    </w:p>
    <w:p w:rsidR="008748FA" w:rsidRPr="00EC3278" w:rsidRDefault="008748FA" w:rsidP="008F6B17">
      <w:pPr>
        <w:widowControl w:val="0"/>
        <w:tabs>
          <w:tab w:val="left" w:pos="89"/>
        </w:tabs>
        <w:autoSpaceDE w:val="0"/>
        <w:autoSpaceDN w:val="0"/>
        <w:adjustRightInd w:val="0"/>
        <w:spacing w:after="0" w:line="240" w:lineRule="auto"/>
        <w:ind w:left="89" w:right="-108" w:firstLine="478"/>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 </w:t>
      </w:r>
      <w:r w:rsidR="008F6B17" w:rsidRPr="00EC3278">
        <w:rPr>
          <w:rFonts w:ascii="Times New Roman" w:eastAsia="Times New Roman" w:hAnsi="Times New Roman" w:cs="Times New Roman"/>
          <w:color w:val="22272F"/>
          <w:sz w:val="28"/>
          <w:szCs w:val="28"/>
          <w:lang w:eastAsia="ru-RU"/>
        </w:rPr>
        <w:t xml:space="preserve">территориальный отдел </w:t>
      </w:r>
      <w:proofErr w:type="spellStart"/>
      <w:r w:rsidR="008F6B17" w:rsidRPr="00EC3278">
        <w:rPr>
          <w:rFonts w:ascii="Times New Roman" w:eastAsia="Times New Roman" w:hAnsi="Times New Roman" w:cs="Times New Roman"/>
          <w:color w:val="22272F"/>
          <w:sz w:val="28"/>
          <w:szCs w:val="28"/>
          <w:lang w:eastAsia="ru-RU"/>
        </w:rPr>
        <w:t>Госморречнадзора</w:t>
      </w:r>
      <w:proofErr w:type="spellEnd"/>
      <w:r w:rsidR="008F6B17" w:rsidRPr="00EC3278">
        <w:rPr>
          <w:rFonts w:ascii="Times New Roman" w:eastAsia="Times New Roman" w:hAnsi="Times New Roman" w:cs="Times New Roman"/>
          <w:color w:val="22272F"/>
          <w:sz w:val="28"/>
          <w:szCs w:val="28"/>
          <w:lang w:eastAsia="ru-RU"/>
        </w:rPr>
        <w:t xml:space="preserve"> по </w:t>
      </w:r>
      <w:r w:rsidR="008F6B17" w:rsidRPr="00EC3278">
        <w:rPr>
          <w:rFonts w:ascii="Times New Roman" w:hAnsi="Times New Roman"/>
          <w:sz w:val="28"/>
          <w:szCs w:val="28"/>
        </w:rPr>
        <w:t>Ханты-Мансийскому автономному округу – Югры</w:t>
      </w:r>
      <w:r w:rsidRPr="00EC3278">
        <w:rPr>
          <w:rFonts w:ascii="Times New Roman" w:eastAsia="Times New Roman" w:hAnsi="Times New Roman" w:cs="Times New Roman"/>
          <w:color w:val="22272F"/>
          <w:sz w:val="28"/>
          <w:szCs w:val="28"/>
          <w:lang w:eastAsia="ru-RU"/>
        </w:rPr>
        <w:t xml:space="preserve"> (</w:t>
      </w:r>
      <w:r w:rsidR="00A2457A" w:rsidRPr="00EC3278">
        <w:rPr>
          <w:rFonts w:ascii="Times New Roman" w:eastAsia="Times New Roman" w:hAnsi="Times New Roman" w:cs="Times New Roman"/>
          <w:color w:val="22272F"/>
          <w:sz w:val="28"/>
          <w:szCs w:val="28"/>
          <w:lang w:eastAsia="ru-RU"/>
        </w:rPr>
        <w:t>ТОГМРН по ХМАО</w:t>
      </w:r>
      <w:r w:rsidR="008F6B17" w:rsidRPr="00EC3278">
        <w:rPr>
          <w:rFonts w:ascii="Times New Roman" w:eastAsia="Times New Roman" w:hAnsi="Times New Roman" w:cs="Times New Roman"/>
          <w:color w:val="22272F"/>
          <w:sz w:val="28"/>
          <w:szCs w:val="28"/>
          <w:lang w:eastAsia="ru-RU"/>
        </w:rPr>
        <w:t xml:space="preserve"> </w:t>
      </w:r>
      <w:r w:rsidR="008F6B17" w:rsidRPr="00EC3278">
        <w:rPr>
          <w:rFonts w:ascii="Times New Roman" w:hAnsi="Times New Roman"/>
          <w:sz w:val="28"/>
          <w:szCs w:val="28"/>
        </w:rPr>
        <w:t>– Югры</w:t>
      </w:r>
      <w:r w:rsidRPr="00EC3278">
        <w:rPr>
          <w:rFonts w:ascii="Times New Roman" w:eastAsia="Times New Roman" w:hAnsi="Times New Roman" w:cs="Times New Roman"/>
          <w:color w:val="22272F"/>
          <w:sz w:val="28"/>
          <w:szCs w:val="28"/>
          <w:lang w:eastAsia="ru-RU"/>
        </w:rPr>
        <w:t>);</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 </w:t>
      </w:r>
      <w:r w:rsidR="008F6B17" w:rsidRPr="00EC3278">
        <w:rPr>
          <w:rFonts w:ascii="Times New Roman" w:eastAsia="Times New Roman" w:hAnsi="Times New Roman" w:cs="Times New Roman"/>
          <w:color w:val="22272F"/>
          <w:sz w:val="28"/>
          <w:szCs w:val="28"/>
          <w:lang w:eastAsia="ru-RU"/>
        </w:rPr>
        <w:t xml:space="preserve">территориальный отдел </w:t>
      </w:r>
      <w:proofErr w:type="spellStart"/>
      <w:r w:rsidR="008F6B17" w:rsidRPr="00EC3278">
        <w:rPr>
          <w:rFonts w:ascii="Times New Roman" w:eastAsia="Times New Roman" w:hAnsi="Times New Roman" w:cs="Times New Roman"/>
          <w:color w:val="22272F"/>
          <w:sz w:val="28"/>
          <w:szCs w:val="28"/>
          <w:lang w:eastAsia="ru-RU"/>
        </w:rPr>
        <w:t>Госморречнадзора</w:t>
      </w:r>
      <w:proofErr w:type="spellEnd"/>
      <w:r w:rsidR="008F6B17" w:rsidRPr="00EC3278">
        <w:rPr>
          <w:rFonts w:ascii="Times New Roman" w:eastAsia="Times New Roman" w:hAnsi="Times New Roman" w:cs="Times New Roman"/>
          <w:color w:val="22272F"/>
          <w:sz w:val="28"/>
          <w:szCs w:val="28"/>
          <w:lang w:eastAsia="ru-RU"/>
        </w:rPr>
        <w:t xml:space="preserve"> по Ямало-Ненецкому </w:t>
      </w:r>
      <w:r w:rsidR="008F6B17" w:rsidRPr="00EC3278">
        <w:rPr>
          <w:rFonts w:ascii="Times New Roman" w:hAnsi="Times New Roman"/>
          <w:sz w:val="28"/>
          <w:szCs w:val="28"/>
        </w:rPr>
        <w:t>автономному округу</w:t>
      </w:r>
      <w:r w:rsidRPr="00EC3278">
        <w:rPr>
          <w:rFonts w:ascii="Times New Roman" w:eastAsia="Times New Roman" w:hAnsi="Times New Roman" w:cs="Times New Roman"/>
          <w:color w:val="22272F"/>
          <w:sz w:val="28"/>
          <w:szCs w:val="28"/>
          <w:lang w:eastAsia="ru-RU"/>
        </w:rPr>
        <w:t xml:space="preserve"> (</w:t>
      </w:r>
      <w:r w:rsidR="00A2457A" w:rsidRPr="00EC3278">
        <w:rPr>
          <w:rFonts w:ascii="Times New Roman" w:eastAsia="Times New Roman" w:hAnsi="Times New Roman" w:cs="Times New Roman"/>
          <w:color w:val="22272F"/>
          <w:sz w:val="28"/>
          <w:szCs w:val="28"/>
          <w:lang w:eastAsia="ru-RU"/>
        </w:rPr>
        <w:t>ТОГМРН по ЯНАО</w:t>
      </w:r>
      <w:r w:rsidRPr="00EC3278">
        <w:rPr>
          <w:rFonts w:ascii="Times New Roman" w:eastAsia="Times New Roman" w:hAnsi="Times New Roman" w:cs="Times New Roman"/>
          <w:color w:val="22272F"/>
          <w:sz w:val="28"/>
          <w:szCs w:val="28"/>
          <w:lang w:eastAsia="ru-RU"/>
        </w:rPr>
        <w:t>);</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 </w:t>
      </w:r>
      <w:r w:rsidR="00362E7D" w:rsidRPr="00EC3278">
        <w:rPr>
          <w:rFonts w:ascii="Times New Roman" w:eastAsia="Times New Roman" w:hAnsi="Times New Roman" w:cs="Times New Roman"/>
          <w:color w:val="22272F"/>
          <w:sz w:val="28"/>
          <w:szCs w:val="28"/>
          <w:lang w:eastAsia="ru-RU"/>
        </w:rPr>
        <w:t xml:space="preserve">территориальный отдел </w:t>
      </w:r>
      <w:proofErr w:type="spellStart"/>
      <w:r w:rsidR="00362E7D" w:rsidRPr="00EC3278">
        <w:rPr>
          <w:rFonts w:ascii="Times New Roman" w:eastAsia="Times New Roman" w:hAnsi="Times New Roman" w:cs="Times New Roman"/>
          <w:color w:val="22272F"/>
          <w:sz w:val="28"/>
          <w:szCs w:val="28"/>
          <w:lang w:eastAsia="ru-RU"/>
        </w:rPr>
        <w:t>Госморречнадзора</w:t>
      </w:r>
      <w:proofErr w:type="spellEnd"/>
      <w:r w:rsidR="00362E7D" w:rsidRPr="00EC3278">
        <w:rPr>
          <w:rFonts w:ascii="Times New Roman" w:eastAsia="Times New Roman" w:hAnsi="Times New Roman" w:cs="Times New Roman"/>
          <w:color w:val="22272F"/>
          <w:sz w:val="28"/>
          <w:szCs w:val="28"/>
          <w:lang w:eastAsia="ru-RU"/>
        </w:rPr>
        <w:t xml:space="preserve"> по Тюменской области </w:t>
      </w:r>
      <w:r w:rsidRPr="00EC3278">
        <w:rPr>
          <w:rFonts w:ascii="Times New Roman" w:eastAsia="Times New Roman" w:hAnsi="Times New Roman" w:cs="Times New Roman"/>
          <w:color w:val="22272F"/>
          <w:sz w:val="28"/>
          <w:szCs w:val="28"/>
          <w:lang w:eastAsia="ru-RU"/>
        </w:rPr>
        <w:t>(</w:t>
      </w:r>
      <w:r w:rsidR="00A2457A" w:rsidRPr="00EC3278">
        <w:rPr>
          <w:rFonts w:ascii="Times New Roman" w:eastAsia="Times New Roman" w:hAnsi="Times New Roman" w:cs="Times New Roman"/>
          <w:color w:val="22272F"/>
          <w:sz w:val="28"/>
          <w:szCs w:val="28"/>
          <w:lang w:eastAsia="ru-RU"/>
        </w:rPr>
        <w:t>ТОГМРН по Тюменской области</w:t>
      </w:r>
      <w:r w:rsidRPr="00EC3278">
        <w:rPr>
          <w:rFonts w:ascii="Times New Roman" w:eastAsia="Times New Roman" w:hAnsi="Times New Roman" w:cs="Times New Roman"/>
          <w:color w:val="22272F"/>
          <w:sz w:val="28"/>
          <w:szCs w:val="28"/>
          <w:lang w:eastAsia="ru-RU"/>
        </w:rPr>
        <w:t>);</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 </w:t>
      </w:r>
      <w:r w:rsidR="008F6B17" w:rsidRPr="00EC3278">
        <w:rPr>
          <w:rFonts w:ascii="Times New Roman" w:eastAsia="Times New Roman" w:hAnsi="Times New Roman" w:cs="Times New Roman"/>
          <w:color w:val="22272F"/>
          <w:sz w:val="28"/>
          <w:szCs w:val="28"/>
          <w:lang w:eastAsia="ru-RU"/>
        </w:rPr>
        <w:t>отдел надзора за судоходством, мореплаванием и организации расследования транспортных происшествий</w:t>
      </w:r>
      <w:r w:rsidRPr="00EC3278">
        <w:rPr>
          <w:rFonts w:ascii="Times New Roman" w:eastAsia="Times New Roman" w:hAnsi="Times New Roman" w:cs="Times New Roman"/>
          <w:color w:val="22272F"/>
          <w:sz w:val="28"/>
          <w:szCs w:val="28"/>
          <w:lang w:eastAsia="ru-RU"/>
        </w:rPr>
        <w:t xml:space="preserve"> </w:t>
      </w:r>
      <w:r w:rsidR="008F6B17" w:rsidRPr="00EC3278">
        <w:rPr>
          <w:rFonts w:ascii="Times New Roman" w:eastAsia="Times New Roman" w:hAnsi="Times New Roman" w:cs="Times New Roman"/>
          <w:color w:val="22272F"/>
          <w:sz w:val="28"/>
          <w:szCs w:val="28"/>
          <w:lang w:eastAsia="ru-RU"/>
        </w:rPr>
        <w:t xml:space="preserve">МТУ </w:t>
      </w:r>
      <w:proofErr w:type="spellStart"/>
      <w:r w:rsidR="008F6B17" w:rsidRPr="00EC3278">
        <w:rPr>
          <w:rFonts w:ascii="Times New Roman" w:eastAsia="Times New Roman" w:hAnsi="Times New Roman" w:cs="Times New Roman"/>
          <w:color w:val="22272F"/>
          <w:sz w:val="28"/>
          <w:szCs w:val="28"/>
          <w:lang w:eastAsia="ru-RU"/>
        </w:rPr>
        <w:t>Ространснадзора</w:t>
      </w:r>
      <w:proofErr w:type="spellEnd"/>
      <w:r w:rsidR="008F6B17" w:rsidRPr="00EC3278">
        <w:rPr>
          <w:rFonts w:ascii="Times New Roman" w:eastAsia="Times New Roman" w:hAnsi="Times New Roman" w:cs="Times New Roman"/>
          <w:color w:val="22272F"/>
          <w:sz w:val="28"/>
          <w:szCs w:val="28"/>
          <w:lang w:eastAsia="ru-RU"/>
        </w:rPr>
        <w:t xml:space="preserve"> по УФО </w:t>
      </w:r>
      <w:r w:rsidRPr="00EC3278">
        <w:rPr>
          <w:rFonts w:ascii="Times New Roman" w:eastAsia="Times New Roman" w:hAnsi="Times New Roman" w:cs="Times New Roman"/>
          <w:color w:val="22272F"/>
          <w:sz w:val="28"/>
          <w:szCs w:val="28"/>
          <w:lang w:eastAsia="ru-RU"/>
        </w:rPr>
        <w:t>(</w:t>
      </w:r>
      <w:proofErr w:type="spellStart"/>
      <w:r w:rsidR="008F6B17" w:rsidRPr="00EC3278">
        <w:rPr>
          <w:rFonts w:ascii="Times New Roman" w:eastAsia="Times New Roman" w:hAnsi="Times New Roman" w:cs="Times New Roman"/>
          <w:color w:val="22272F"/>
          <w:sz w:val="28"/>
          <w:szCs w:val="28"/>
          <w:lang w:eastAsia="ru-RU"/>
        </w:rPr>
        <w:t>ОНСПиОРТП</w:t>
      </w:r>
      <w:proofErr w:type="spellEnd"/>
      <w:r w:rsidR="008F6B17" w:rsidRPr="00EC3278">
        <w:rPr>
          <w:rFonts w:ascii="Times New Roman" w:eastAsia="Times New Roman" w:hAnsi="Times New Roman" w:cs="Times New Roman"/>
          <w:color w:val="22272F"/>
          <w:sz w:val="28"/>
          <w:szCs w:val="28"/>
          <w:lang w:eastAsia="ru-RU"/>
        </w:rPr>
        <w:t xml:space="preserve"> г. Екатеринбург)</w:t>
      </w:r>
      <w:r w:rsidRPr="00EC3278">
        <w:rPr>
          <w:rFonts w:ascii="Times New Roman" w:eastAsia="Times New Roman" w:hAnsi="Times New Roman" w:cs="Times New Roman"/>
          <w:color w:val="22272F"/>
          <w:sz w:val="28"/>
          <w:szCs w:val="28"/>
          <w:lang w:eastAsia="ru-RU"/>
        </w:rPr>
        <w:t>;</w:t>
      </w:r>
    </w:p>
    <w:p w:rsidR="008748FA"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lastRenderedPageBreak/>
        <w:t xml:space="preserve">- </w:t>
      </w:r>
      <w:r w:rsidR="008F6B17" w:rsidRPr="00EC3278">
        <w:rPr>
          <w:rFonts w:ascii="Times New Roman" w:eastAsia="Times New Roman" w:hAnsi="Times New Roman" w:cs="Times New Roman"/>
          <w:color w:val="22272F"/>
          <w:sz w:val="28"/>
          <w:szCs w:val="28"/>
          <w:lang w:eastAsia="ru-RU"/>
        </w:rPr>
        <w:t xml:space="preserve">отдел надзора за портовой деятельностью </w:t>
      </w:r>
      <w:r w:rsidRPr="00EC3278">
        <w:rPr>
          <w:rFonts w:ascii="Times New Roman" w:eastAsia="Times New Roman" w:hAnsi="Times New Roman" w:cs="Times New Roman"/>
          <w:color w:val="22272F"/>
          <w:sz w:val="28"/>
          <w:szCs w:val="28"/>
          <w:lang w:eastAsia="ru-RU"/>
        </w:rPr>
        <w:t xml:space="preserve">МТУ </w:t>
      </w:r>
      <w:proofErr w:type="spellStart"/>
      <w:r w:rsidRPr="00EC3278">
        <w:rPr>
          <w:rFonts w:ascii="Times New Roman" w:eastAsia="Times New Roman" w:hAnsi="Times New Roman" w:cs="Times New Roman"/>
          <w:color w:val="22272F"/>
          <w:sz w:val="28"/>
          <w:szCs w:val="28"/>
          <w:lang w:eastAsia="ru-RU"/>
        </w:rPr>
        <w:t>Ространснадзора</w:t>
      </w:r>
      <w:proofErr w:type="spellEnd"/>
      <w:r w:rsidRPr="00EC3278">
        <w:rPr>
          <w:rFonts w:ascii="Times New Roman" w:eastAsia="Times New Roman" w:hAnsi="Times New Roman" w:cs="Times New Roman"/>
          <w:color w:val="22272F"/>
          <w:sz w:val="28"/>
          <w:szCs w:val="28"/>
          <w:lang w:eastAsia="ru-RU"/>
        </w:rPr>
        <w:t xml:space="preserve">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 xml:space="preserve">по </w:t>
      </w:r>
      <w:r w:rsidR="008F6B17" w:rsidRPr="00EC3278">
        <w:rPr>
          <w:rFonts w:ascii="Times New Roman" w:eastAsia="Times New Roman" w:hAnsi="Times New Roman" w:cs="Times New Roman"/>
          <w:color w:val="22272F"/>
          <w:sz w:val="28"/>
          <w:szCs w:val="28"/>
          <w:lang w:eastAsia="ru-RU"/>
        </w:rPr>
        <w:t>У</w:t>
      </w:r>
      <w:r w:rsidRPr="00EC3278">
        <w:rPr>
          <w:rFonts w:ascii="Times New Roman" w:eastAsia="Times New Roman" w:hAnsi="Times New Roman" w:cs="Times New Roman"/>
          <w:color w:val="22272F"/>
          <w:sz w:val="28"/>
          <w:szCs w:val="28"/>
          <w:lang w:eastAsia="ru-RU"/>
        </w:rPr>
        <w:t>ФО</w:t>
      </w:r>
      <w:r w:rsidR="008F6B17" w:rsidRPr="00EC3278">
        <w:rPr>
          <w:rFonts w:ascii="Times New Roman" w:eastAsia="Times New Roman" w:hAnsi="Times New Roman" w:cs="Times New Roman"/>
          <w:color w:val="22272F"/>
          <w:sz w:val="28"/>
          <w:szCs w:val="28"/>
          <w:lang w:eastAsia="ru-RU"/>
        </w:rPr>
        <w:t xml:space="preserve"> (ОНПД г. Екатеринбург)</w:t>
      </w:r>
      <w:r w:rsidRPr="00EC3278">
        <w:rPr>
          <w:rFonts w:ascii="Times New Roman" w:eastAsia="Times New Roman" w:hAnsi="Times New Roman" w:cs="Times New Roman"/>
          <w:color w:val="22272F"/>
          <w:sz w:val="28"/>
          <w:szCs w:val="28"/>
          <w:lang w:eastAsia="ru-RU"/>
        </w:rPr>
        <w:t>.</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Слайд № </w:t>
      </w:r>
      <w:r>
        <w:rPr>
          <w:rFonts w:ascii="Times New Roman" w:hAnsi="Times New Roman" w:cs="Times New Roman"/>
          <w:b/>
          <w:sz w:val="28"/>
          <w:szCs w:val="28"/>
        </w:rPr>
        <w:t>4</w:t>
      </w:r>
    </w:p>
    <w:p w:rsidR="00D16CC7" w:rsidRPr="00EC3278"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Предметом Федерального контроля является: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а) соблюдение юридическими лицами, индивидуальными предпринимателями и гражданами (далее </w:t>
      </w:r>
      <w:r w:rsidR="009D2341" w:rsidRPr="00EC3278">
        <w:rPr>
          <w:rFonts w:ascii="Times New Roman" w:hAnsi="Times New Roman"/>
          <w:sz w:val="28"/>
          <w:szCs w:val="28"/>
        </w:rPr>
        <w:t>–</w:t>
      </w:r>
      <w:r w:rsidRPr="00EC3278">
        <w:rPr>
          <w:rFonts w:ascii="Times New Roman" w:eastAsia="Times New Roman" w:hAnsi="Times New Roman" w:cs="Times New Roman"/>
          <w:color w:val="22272F"/>
          <w:sz w:val="28"/>
          <w:szCs w:val="28"/>
          <w:lang w:eastAsia="ru-RU"/>
        </w:rPr>
        <w:t xml:space="preserve"> контролируемые лица) обязательных требований, установленных международными договорами Российской Федерации в области торгового мореплавания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и судоходства, </w:t>
      </w:r>
      <w:hyperlink r:id="rId8" w:anchor="/document/12115482/entry/60201" w:history="1">
        <w:r w:rsidRPr="00EC3278">
          <w:rPr>
            <w:rFonts w:ascii="Times New Roman" w:eastAsia="Times New Roman" w:hAnsi="Times New Roman" w:cs="Times New Roman"/>
            <w:color w:val="3272C0"/>
            <w:sz w:val="28"/>
            <w:szCs w:val="28"/>
            <w:lang w:eastAsia="ru-RU"/>
          </w:rPr>
          <w:t>Кодексом</w:t>
        </w:r>
      </w:hyperlink>
      <w:r w:rsidRPr="00EC3278">
        <w:rPr>
          <w:rFonts w:ascii="Times New Roman" w:eastAsia="Times New Roman" w:hAnsi="Times New Roman" w:cs="Times New Roman"/>
          <w:color w:val="22272F"/>
          <w:sz w:val="28"/>
          <w:szCs w:val="28"/>
          <w:lang w:eastAsia="ru-RU"/>
        </w:rPr>
        <w:t> торгового мореплавания Российской Федерации, </w:t>
      </w:r>
      <w:hyperlink r:id="rId9" w:anchor="/document/12122218/entry/400121" w:history="1">
        <w:r w:rsidRPr="00EC3278">
          <w:rPr>
            <w:rFonts w:ascii="Times New Roman" w:eastAsia="Times New Roman" w:hAnsi="Times New Roman" w:cs="Times New Roman"/>
            <w:color w:val="3272C0"/>
            <w:sz w:val="28"/>
            <w:szCs w:val="28"/>
            <w:lang w:eastAsia="ru-RU"/>
          </w:rPr>
          <w:t>Кодексом</w:t>
        </w:r>
      </w:hyperlink>
      <w:r w:rsidRPr="00EC3278">
        <w:rPr>
          <w:rFonts w:ascii="Times New Roman" w:eastAsia="Times New Roman" w:hAnsi="Times New Roman" w:cs="Times New Roman"/>
          <w:color w:val="22272F"/>
          <w:sz w:val="28"/>
          <w:szCs w:val="28"/>
          <w:lang w:eastAsia="ru-RU"/>
        </w:rPr>
        <w:t xml:space="preserve"> внутреннего водного транспорта Российской Федерации, другими федеральными законами и принимаемыми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в соответствии с ними иными нормативными правовыми актами Российской Федерации в области безопасности торгового мореплавания, внутреннего водного транспорта, безопасности судоходных и портовых гидротехнических сооружений (далее - обязательные требования), в том числе требований: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к</w:t>
      </w:r>
      <w:proofErr w:type="gramEnd"/>
      <w:r w:rsidRPr="00EC3278">
        <w:rPr>
          <w:rFonts w:ascii="Times New Roman" w:eastAsia="Times New Roman" w:hAnsi="Times New Roman" w:cs="Times New Roman"/>
          <w:color w:val="22272F"/>
          <w:sz w:val="28"/>
          <w:szCs w:val="28"/>
          <w:lang w:eastAsia="ru-RU"/>
        </w:rPr>
        <w:t xml:space="preserve"> обеспечению пожарной безопасности при эксплуатации морских судов, судов внутреннего водного транспорта, судов смешанного (река-море) плавания, иных плавучих объектов морского и внутреннего водного транспорта;</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к</w:t>
      </w:r>
      <w:proofErr w:type="gramEnd"/>
      <w:r w:rsidRPr="00EC3278">
        <w:rPr>
          <w:rFonts w:ascii="Times New Roman" w:eastAsia="Times New Roman" w:hAnsi="Times New Roman" w:cs="Times New Roman"/>
          <w:color w:val="22272F"/>
          <w:sz w:val="28"/>
          <w:szCs w:val="28"/>
          <w:lang w:eastAsia="ru-RU"/>
        </w:rPr>
        <w:t xml:space="preserve">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к</w:t>
      </w:r>
      <w:proofErr w:type="gramEnd"/>
      <w:r w:rsidRPr="00EC3278">
        <w:rPr>
          <w:rFonts w:ascii="Times New Roman" w:eastAsia="Times New Roman" w:hAnsi="Times New Roman" w:cs="Times New Roman"/>
          <w:color w:val="22272F"/>
          <w:sz w:val="28"/>
          <w:szCs w:val="28"/>
          <w:lang w:eastAsia="ru-RU"/>
        </w:rPr>
        <w:t xml:space="preserve"> обеспечению готовности сил и средств функциональной подсистемы организации работ по предупреждению и ликвидации разливов нефти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и нефтепродуктов в море, во внутренних морских водах и на внутренних водных путях с судов и объектов морского и речного транспорта независимо от их ведомственной и национальной принадлежности;</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к</w:t>
      </w:r>
      <w:proofErr w:type="gramEnd"/>
      <w:r w:rsidRPr="00EC3278">
        <w:rPr>
          <w:rFonts w:ascii="Times New Roman" w:eastAsia="Times New Roman" w:hAnsi="Times New Roman" w:cs="Times New Roman"/>
          <w:color w:val="22272F"/>
          <w:sz w:val="28"/>
          <w:szCs w:val="28"/>
          <w:lang w:eastAsia="ru-RU"/>
        </w:rPr>
        <w:t xml:space="preserve"> обеспечению доступности для инвалидов объектов транспортной инфраструктуры морского пассажирского и внутреннего водного транспорта и предоставляемых услуг;</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к</w:t>
      </w:r>
      <w:proofErr w:type="gramEnd"/>
      <w:r w:rsidRPr="00EC3278">
        <w:rPr>
          <w:rFonts w:ascii="Times New Roman" w:eastAsia="Times New Roman" w:hAnsi="Times New Roman" w:cs="Times New Roman"/>
          <w:color w:val="22272F"/>
          <w:sz w:val="28"/>
          <w:szCs w:val="28"/>
          <w:lang w:eastAsia="ru-RU"/>
        </w:rPr>
        <w:t xml:space="preserve"> обеспечению доступности для инвалидов объектов социальной, инженерной и транспортной инфраструктур и предоставляемых услуг;</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к</w:t>
      </w:r>
      <w:proofErr w:type="gramEnd"/>
      <w:r w:rsidRPr="00EC3278">
        <w:rPr>
          <w:rFonts w:ascii="Times New Roman" w:eastAsia="Times New Roman" w:hAnsi="Times New Roman" w:cs="Times New Roman"/>
          <w:color w:val="22272F"/>
          <w:sz w:val="28"/>
          <w:szCs w:val="28"/>
          <w:lang w:eastAsia="ru-RU"/>
        </w:rPr>
        <w:t xml:space="preserve"> организации и осуществлению лоцманской проводки морских судов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и судов по внутренним водным путям;</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к</w:t>
      </w:r>
      <w:proofErr w:type="gramEnd"/>
      <w:r w:rsidRPr="00EC3278">
        <w:rPr>
          <w:rFonts w:ascii="Times New Roman" w:eastAsia="Times New Roman" w:hAnsi="Times New Roman" w:cs="Times New Roman"/>
          <w:color w:val="22272F"/>
          <w:sz w:val="28"/>
          <w:szCs w:val="28"/>
          <w:lang w:eastAsia="ru-RU"/>
        </w:rPr>
        <w:t xml:space="preserve"> обеспечению безопасности плавания судов рыбопромыслового флота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в районах промысла при осуществлении рыболовства;</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к</w:t>
      </w:r>
      <w:proofErr w:type="gramEnd"/>
      <w:r w:rsidRPr="00EC3278">
        <w:rPr>
          <w:rFonts w:ascii="Times New Roman" w:eastAsia="Times New Roman" w:hAnsi="Times New Roman" w:cs="Times New Roman"/>
          <w:color w:val="22272F"/>
          <w:sz w:val="28"/>
          <w:szCs w:val="28"/>
          <w:lang w:eastAsia="ru-RU"/>
        </w:rPr>
        <w:t xml:space="preserve"> обеспечению безопасности судоходных и портовых гидротехнических сооружений;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б</w:t>
      </w:r>
      <w:proofErr w:type="gramEnd"/>
      <w:r w:rsidRPr="00EC3278">
        <w:rPr>
          <w:rFonts w:ascii="Times New Roman" w:eastAsia="Times New Roman" w:hAnsi="Times New Roman" w:cs="Times New Roman"/>
          <w:color w:val="22272F"/>
          <w:sz w:val="28"/>
          <w:szCs w:val="28"/>
          <w:lang w:eastAsia="ru-RU"/>
        </w:rPr>
        <w:t xml:space="preserve">) соблюдение капитанами морских портов требований в области торгового мореплавания в части деятельности капитанов по осуществлению </w:t>
      </w:r>
      <w:r w:rsidRPr="00EC3278">
        <w:rPr>
          <w:rFonts w:ascii="Times New Roman" w:eastAsia="Times New Roman" w:hAnsi="Times New Roman" w:cs="Times New Roman"/>
          <w:color w:val="22272F"/>
          <w:sz w:val="28"/>
          <w:szCs w:val="28"/>
          <w:lang w:eastAsia="ru-RU"/>
        </w:rPr>
        <w:lastRenderedPageBreak/>
        <w:t>ими контроля и надзора за обеспечением безопасности судоходства и порядка в порту;</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в</w:t>
      </w:r>
      <w:proofErr w:type="gramEnd"/>
      <w:r w:rsidRPr="00EC3278">
        <w:rPr>
          <w:rFonts w:ascii="Times New Roman" w:eastAsia="Times New Roman" w:hAnsi="Times New Roman" w:cs="Times New Roman"/>
          <w:color w:val="22272F"/>
          <w:sz w:val="28"/>
          <w:szCs w:val="28"/>
          <w:lang w:eastAsia="ru-RU"/>
        </w:rPr>
        <w:t>) соблюдение капитанами бассейнов внутренних водных путей требований к деятельности по осуществлению государственного портового контроля;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г</w:t>
      </w:r>
      <w:proofErr w:type="gramEnd"/>
      <w:r w:rsidRPr="00EC3278">
        <w:rPr>
          <w:rFonts w:ascii="Times New Roman" w:eastAsia="Times New Roman" w:hAnsi="Times New Roman" w:cs="Times New Roman"/>
          <w:color w:val="22272F"/>
          <w:sz w:val="28"/>
          <w:szCs w:val="28"/>
          <w:lang w:eastAsia="ru-RU"/>
        </w:rPr>
        <w:t>)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д) соблюдение юридическими лицами, индивидуальными предпринимателями (лицензиатами), осуществляющими деятельность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 xml:space="preserve">по перевозкам внутренним водным транспортом, морским транспортом пассажиров, деятельность по перевозкам внутренним водным транспортом,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осуществляющих погрузочно-разгрузочную деятельность применительно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к опасным грузам на внутреннем водном транспорте, в морских портах, лицензионных требований к соответствующим видам деятельности;</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е</w:t>
      </w:r>
      <w:proofErr w:type="gramEnd"/>
      <w:r w:rsidRPr="00EC3278">
        <w:rPr>
          <w:rFonts w:ascii="Times New Roman" w:eastAsia="Times New Roman" w:hAnsi="Times New Roman" w:cs="Times New Roman"/>
          <w:color w:val="22272F"/>
          <w:sz w:val="28"/>
          <w:szCs w:val="28"/>
          <w:lang w:eastAsia="ru-RU"/>
        </w:rPr>
        <w:t>) исполнение решений, принимаемых по результатам контрольных (надзорных) мероприятий;</w:t>
      </w:r>
    </w:p>
    <w:p w:rsidR="008748FA"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ж) соблюдение изготовителем, исполнителем (лицом, выполняющим функции иностранного изготовителя), продавцом требований </w:t>
      </w:r>
      <w:hyperlink r:id="rId10" w:anchor="/document/199085/entry/1000" w:history="1">
        <w:r w:rsidRPr="00EC3278">
          <w:rPr>
            <w:rFonts w:ascii="Times New Roman" w:eastAsia="Times New Roman" w:hAnsi="Times New Roman" w:cs="Times New Roman"/>
            <w:color w:val="3272C0"/>
            <w:sz w:val="28"/>
            <w:szCs w:val="28"/>
            <w:lang w:eastAsia="ru-RU"/>
          </w:rPr>
          <w:t>технического регламента</w:t>
        </w:r>
      </w:hyperlink>
      <w:r w:rsidRPr="00EC3278">
        <w:rPr>
          <w:rFonts w:ascii="Times New Roman" w:eastAsia="Times New Roman" w:hAnsi="Times New Roman" w:cs="Times New Roman"/>
          <w:color w:val="22272F"/>
          <w:sz w:val="28"/>
          <w:szCs w:val="28"/>
          <w:lang w:eastAsia="ru-RU"/>
        </w:rPr>
        <w:t> о безопасности объектов морского транспорта, утвержденного </w:t>
      </w:r>
      <w:hyperlink r:id="rId11" w:anchor="/document/199085/entry/0" w:history="1">
        <w:r w:rsidRPr="00EC3278">
          <w:rPr>
            <w:rFonts w:ascii="Times New Roman" w:eastAsia="Times New Roman" w:hAnsi="Times New Roman" w:cs="Times New Roman"/>
            <w:color w:val="3272C0"/>
            <w:sz w:val="28"/>
            <w:szCs w:val="28"/>
            <w:lang w:eastAsia="ru-RU"/>
          </w:rPr>
          <w:t>постановлением</w:t>
        </w:r>
      </w:hyperlink>
      <w:r w:rsidRPr="00EC3278">
        <w:rPr>
          <w:rFonts w:ascii="Times New Roman" w:eastAsia="Times New Roman" w:hAnsi="Times New Roman" w:cs="Times New Roman"/>
          <w:color w:val="22272F"/>
          <w:sz w:val="28"/>
          <w:szCs w:val="28"/>
          <w:lang w:eastAsia="ru-RU"/>
        </w:rPr>
        <w:t xml:space="preserve"> Правительства Российской Федерации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 xml:space="preserve">от 12.08.2010 </w:t>
      </w:r>
      <w:r w:rsidR="002046D9" w:rsidRPr="00EC3278">
        <w:rPr>
          <w:rFonts w:ascii="Times New Roman" w:eastAsia="Times New Roman" w:hAnsi="Times New Roman" w:cs="Times New Roman"/>
          <w:color w:val="22272F"/>
          <w:sz w:val="28"/>
          <w:szCs w:val="28"/>
          <w:lang w:eastAsia="ru-RU"/>
        </w:rPr>
        <w:t>№ 620 «</w:t>
      </w:r>
      <w:r w:rsidRPr="00EC3278">
        <w:rPr>
          <w:rFonts w:ascii="Times New Roman" w:eastAsia="Times New Roman" w:hAnsi="Times New Roman" w:cs="Times New Roman"/>
          <w:color w:val="22272F"/>
          <w:sz w:val="28"/>
          <w:szCs w:val="28"/>
          <w:lang w:eastAsia="ru-RU"/>
        </w:rPr>
        <w:t xml:space="preserve">Об утверждении технического регламента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о безопасности объектов морского транспорта</w:t>
      </w:r>
      <w:r w:rsidR="002046D9" w:rsidRPr="00EC3278">
        <w:rPr>
          <w:rFonts w:ascii="Times New Roman" w:eastAsia="Times New Roman" w:hAnsi="Times New Roman" w:cs="Times New Roman"/>
          <w:color w:val="22272F"/>
          <w:sz w:val="28"/>
          <w:szCs w:val="28"/>
          <w:lang w:eastAsia="ru-RU"/>
        </w:rPr>
        <w:t>»</w:t>
      </w:r>
      <w:r w:rsidRPr="00EC3278">
        <w:rPr>
          <w:rFonts w:ascii="Times New Roman" w:eastAsia="Times New Roman" w:hAnsi="Times New Roman" w:cs="Times New Roman"/>
          <w:color w:val="22272F"/>
          <w:sz w:val="28"/>
          <w:szCs w:val="28"/>
          <w:lang w:eastAsia="ru-RU"/>
        </w:rPr>
        <w:t>, </w:t>
      </w:r>
      <w:hyperlink r:id="rId12" w:anchor="/document/199131/entry/10000" w:history="1">
        <w:r w:rsidRPr="00EC3278">
          <w:rPr>
            <w:rFonts w:ascii="Times New Roman" w:eastAsia="Times New Roman" w:hAnsi="Times New Roman" w:cs="Times New Roman"/>
            <w:color w:val="3272C0"/>
            <w:sz w:val="28"/>
            <w:szCs w:val="28"/>
            <w:lang w:eastAsia="ru-RU"/>
          </w:rPr>
          <w:t>технического регламента</w:t>
        </w:r>
      </w:hyperlink>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о безопасности объектов внутреннего водного транспорта, утвержденного</w:t>
      </w:r>
      <w:r w:rsidR="002046D9" w:rsidRPr="00EC3278">
        <w:rPr>
          <w:rFonts w:ascii="Times New Roman" w:eastAsia="Times New Roman" w:hAnsi="Times New Roman" w:cs="Times New Roman"/>
          <w:color w:val="22272F"/>
          <w:sz w:val="28"/>
          <w:szCs w:val="28"/>
          <w:lang w:eastAsia="ru-RU"/>
        </w:rPr>
        <w:t xml:space="preserve"> </w:t>
      </w:r>
      <w:hyperlink r:id="rId13" w:anchor="/document/199131/entry/0" w:history="1">
        <w:r w:rsidRPr="00EC3278">
          <w:rPr>
            <w:rFonts w:ascii="Times New Roman" w:eastAsia="Times New Roman" w:hAnsi="Times New Roman" w:cs="Times New Roman"/>
            <w:color w:val="3272C0"/>
            <w:sz w:val="28"/>
            <w:szCs w:val="28"/>
            <w:lang w:eastAsia="ru-RU"/>
          </w:rPr>
          <w:t>постановлением</w:t>
        </w:r>
      </w:hyperlink>
      <w:r w:rsidR="002046D9" w:rsidRPr="00EC3278">
        <w:rPr>
          <w:rFonts w:ascii="Times New Roman" w:eastAsia="Times New Roman" w:hAnsi="Times New Roman" w:cs="Times New Roman"/>
          <w:color w:val="3272C0"/>
          <w:sz w:val="28"/>
          <w:szCs w:val="28"/>
          <w:lang w:eastAsia="ru-RU"/>
        </w:rPr>
        <w:t xml:space="preserve"> </w:t>
      </w:r>
      <w:r w:rsidRPr="00EC3278">
        <w:rPr>
          <w:rFonts w:ascii="Times New Roman" w:eastAsia="Times New Roman" w:hAnsi="Times New Roman" w:cs="Times New Roman"/>
          <w:color w:val="22272F"/>
          <w:sz w:val="28"/>
          <w:szCs w:val="28"/>
          <w:lang w:eastAsia="ru-RU"/>
        </w:rPr>
        <w:t xml:space="preserve">Правительства Российской Федерации от 12.08.2010 </w:t>
      </w:r>
      <w:r w:rsidR="002046D9" w:rsidRPr="00EC3278">
        <w:rPr>
          <w:rFonts w:ascii="Times New Roman" w:eastAsia="Times New Roman" w:hAnsi="Times New Roman" w:cs="Times New Roman"/>
          <w:color w:val="22272F"/>
          <w:sz w:val="28"/>
          <w:szCs w:val="28"/>
          <w:lang w:eastAsia="ru-RU"/>
        </w:rPr>
        <w:t>№ 623 «</w:t>
      </w:r>
      <w:r w:rsidRPr="00EC3278">
        <w:rPr>
          <w:rFonts w:ascii="Times New Roman" w:eastAsia="Times New Roman" w:hAnsi="Times New Roman" w:cs="Times New Roman"/>
          <w:color w:val="22272F"/>
          <w:sz w:val="28"/>
          <w:szCs w:val="28"/>
          <w:lang w:eastAsia="ru-RU"/>
        </w:rPr>
        <w:t>Об утверждении технического регламента о безопасности объектов внутреннего водного транспорта</w:t>
      </w:r>
      <w:r w:rsidR="002046D9" w:rsidRPr="00EC3278">
        <w:rPr>
          <w:rFonts w:ascii="Times New Roman" w:eastAsia="Times New Roman" w:hAnsi="Times New Roman" w:cs="Times New Roman"/>
          <w:color w:val="22272F"/>
          <w:sz w:val="28"/>
          <w:szCs w:val="28"/>
          <w:lang w:eastAsia="ru-RU"/>
        </w:rPr>
        <w:t>»</w:t>
      </w:r>
      <w:r w:rsidRPr="00EC3278">
        <w:rPr>
          <w:rFonts w:ascii="Times New Roman" w:eastAsia="Times New Roman" w:hAnsi="Times New Roman" w:cs="Times New Roman"/>
          <w:color w:val="22272F"/>
          <w:sz w:val="28"/>
          <w:szCs w:val="28"/>
          <w:lang w:eastAsia="ru-RU"/>
        </w:rPr>
        <w:t>.</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Слайд № </w:t>
      </w:r>
      <w:r>
        <w:rPr>
          <w:rFonts w:ascii="Times New Roman" w:hAnsi="Times New Roman" w:cs="Times New Roman"/>
          <w:b/>
          <w:sz w:val="28"/>
          <w:szCs w:val="28"/>
        </w:rPr>
        <w:t>5</w:t>
      </w:r>
    </w:p>
    <w:p w:rsidR="00D16CC7" w:rsidRPr="00EC3278"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Объектами Федерального контроля являются: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а</w:t>
      </w:r>
      <w:proofErr w:type="gramEnd"/>
      <w:r w:rsidRPr="00EC3278">
        <w:rPr>
          <w:rFonts w:ascii="Times New Roman" w:eastAsia="Times New Roman" w:hAnsi="Times New Roman" w:cs="Times New Roman"/>
          <w:color w:val="22272F"/>
          <w:sz w:val="28"/>
          <w:szCs w:val="28"/>
          <w:lang w:eastAsia="ru-RU"/>
        </w:rPr>
        <w:t>) деятельность по перевозке пассажиров морским и внутренним водным транспортом;</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б</w:t>
      </w:r>
      <w:proofErr w:type="gramEnd"/>
      <w:r w:rsidRPr="00EC3278">
        <w:rPr>
          <w:rFonts w:ascii="Times New Roman" w:eastAsia="Times New Roman" w:hAnsi="Times New Roman" w:cs="Times New Roman"/>
          <w:color w:val="22272F"/>
          <w:sz w:val="28"/>
          <w:szCs w:val="28"/>
          <w:lang w:eastAsia="ru-RU"/>
        </w:rPr>
        <w:t>) деятельность по перевозке опасных грузов морским и внутренним водным транспортом;</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в</w:t>
      </w:r>
      <w:proofErr w:type="gramEnd"/>
      <w:r w:rsidRPr="00EC3278">
        <w:rPr>
          <w:rFonts w:ascii="Times New Roman" w:eastAsia="Times New Roman" w:hAnsi="Times New Roman" w:cs="Times New Roman"/>
          <w:color w:val="22272F"/>
          <w:sz w:val="28"/>
          <w:szCs w:val="28"/>
          <w:lang w:eastAsia="ru-RU"/>
        </w:rPr>
        <w:t>) деятельность по осуществлению буксировок морским транспортом;</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г</w:t>
      </w:r>
      <w:proofErr w:type="gramEnd"/>
      <w:r w:rsidRPr="00EC3278">
        <w:rPr>
          <w:rFonts w:ascii="Times New Roman" w:eastAsia="Times New Roman" w:hAnsi="Times New Roman" w:cs="Times New Roman"/>
          <w:color w:val="22272F"/>
          <w:sz w:val="28"/>
          <w:szCs w:val="28"/>
          <w:lang w:eastAsia="ru-RU"/>
        </w:rPr>
        <w:t>) погрузочно-разгрузочная деятельность применительно к опасным грузам на внутреннем водном транспорте, в морских портах;</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д</w:t>
      </w:r>
      <w:proofErr w:type="gramEnd"/>
      <w:r w:rsidRPr="00EC3278">
        <w:rPr>
          <w:rFonts w:ascii="Times New Roman" w:eastAsia="Times New Roman" w:hAnsi="Times New Roman" w:cs="Times New Roman"/>
          <w:color w:val="22272F"/>
          <w:sz w:val="28"/>
          <w:szCs w:val="28"/>
          <w:lang w:eastAsia="ru-RU"/>
        </w:rPr>
        <w:t>) судоходные и портовые гидротехнические сооружения и деятельность по их эксплуатации;</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lastRenderedPageBreak/>
        <w:t>е</w:t>
      </w:r>
      <w:proofErr w:type="gramEnd"/>
      <w:r w:rsidRPr="00EC3278">
        <w:rPr>
          <w:rFonts w:ascii="Times New Roman" w:eastAsia="Times New Roman" w:hAnsi="Times New Roman" w:cs="Times New Roman"/>
          <w:color w:val="22272F"/>
          <w:sz w:val="28"/>
          <w:szCs w:val="28"/>
          <w:lang w:eastAsia="ru-RU"/>
        </w:rPr>
        <w:t>) деятельность по осуществлению лоцманской проводки судов;</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ж</w:t>
      </w:r>
      <w:proofErr w:type="gramEnd"/>
      <w:r w:rsidRPr="00EC3278">
        <w:rPr>
          <w:rFonts w:ascii="Times New Roman" w:eastAsia="Times New Roman" w:hAnsi="Times New Roman" w:cs="Times New Roman"/>
          <w:color w:val="22272F"/>
          <w:sz w:val="28"/>
          <w:szCs w:val="28"/>
          <w:lang w:eastAsia="ru-RU"/>
        </w:rPr>
        <w:t xml:space="preserve">) деятельность по обеспечению доступности для инвалидов объектов транспортной инфраструктуры морского и внутреннего водного транспорта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и предоставляемых услуг;</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з</w:t>
      </w:r>
      <w:proofErr w:type="gramEnd"/>
      <w:r w:rsidRPr="00EC3278">
        <w:rPr>
          <w:rFonts w:ascii="Times New Roman" w:eastAsia="Times New Roman" w:hAnsi="Times New Roman" w:cs="Times New Roman"/>
          <w:color w:val="22272F"/>
          <w:sz w:val="28"/>
          <w:szCs w:val="28"/>
          <w:lang w:eastAsia="ru-RU"/>
        </w:rPr>
        <w:t>) деятельность по содержанию судовых ходов и навигационно-гидрографическому обеспечению условий плавания судов на внутренних водных путях;</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и</w:t>
      </w:r>
      <w:proofErr w:type="gramEnd"/>
      <w:r w:rsidRPr="00EC3278">
        <w:rPr>
          <w:rFonts w:ascii="Times New Roman" w:eastAsia="Times New Roman" w:hAnsi="Times New Roman" w:cs="Times New Roman"/>
          <w:color w:val="22272F"/>
          <w:sz w:val="28"/>
          <w:szCs w:val="28"/>
          <w:lang w:eastAsia="ru-RU"/>
        </w:rPr>
        <w:t xml:space="preserve">) деятельность капитанов морских портов по осуществлению ими контроля и надзора за обеспечением безопасности судоходства и порядка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в порту;</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к</w:t>
      </w:r>
      <w:proofErr w:type="gramEnd"/>
      <w:r w:rsidRPr="00EC3278">
        <w:rPr>
          <w:rFonts w:ascii="Times New Roman" w:eastAsia="Times New Roman" w:hAnsi="Times New Roman" w:cs="Times New Roman"/>
          <w:color w:val="22272F"/>
          <w:sz w:val="28"/>
          <w:szCs w:val="28"/>
          <w:lang w:eastAsia="ru-RU"/>
        </w:rPr>
        <w:t xml:space="preserve">) деятельность капитанов бассейнов внутренних водных путей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по соблюдению требований к осуществлению государственного портового контроля;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л</w:t>
      </w:r>
      <w:proofErr w:type="gramEnd"/>
      <w:r w:rsidRPr="00EC3278">
        <w:rPr>
          <w:rFonts w:ascii="Times New Roman" w:eastAsia="Times New Roman" w:hAnsi="Times New Roman" w:cs="Times New Roman"/>
          <w:color w:val="22272F"/>
          <w:sz w:val="28"/>
          <w:szCs w:val="28"/>
          <w:lang w:eastAsia="ru-RU"/>
        </w:rPr>
        <w:t>) деятельность по осуществлению поиска и спасания людей и судов, терпящих бедствие на море в поисково-спасательных районах Российской Федерации;</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м</w:t>
      </w:r>
      <w:proofErr w:type="gramEnd"/>
      <w:r w:rsidRPr="00EC3278">
        <w:rPr>
          <w:rFonts w:ascii="Times New Roman" w:eastAsia="Times New Roman" w:hAnsi="Times New Roman" w:cs="Times New Roman"/>
          <w:color w:val="22272F"/>
          <w:sz w:val="28"/>
          <w:szCs w:val="28"/>
          <w:lang w:eastAsia="ru-RU"/>
        </w:rPr>
        <w:t xml:space="preserve">) деятельность по организации работ по предупреждению и ликвидации разливов нефти и нефтепродуктов в море с судов и объектов независимо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от их ведомственной и национальной принадлежности;</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н</w:t>
      </w:r>
      <w:proofErr w:type="gramEnd"/>
      <w:r w:rsidRPr="00EC3278">
        <w:rPr>
          <w:rFonts w:ascii="Times New Roman" w:eastAsia="Times New Roman" w:hAnsi="Times New Roman" w:cs="Times New Roman"/>
          <w:color w:val="22272F"/>
          <w:sz w:val="28"/>
          <w:szCs w:val="28"/>
          <w:lang w:eastAsia="ru-RU"/>
        </w:rPr>
        <w:t xml:space="preserve">) деятельность по организации работ по предупреждению и ликвидации разливов нефти и нефтепродуктов на внутренних водных путях с судов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и объектов морского и внутреннего водного транспорта.</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Слайд № </w:t>
      </w:r>
      <w:r>
        <w:rPr>
          <w:rFonts w:ascii="Times New Roman" w:hAnsi="Times New Roman" w:cs="Times New Roman"/>
          <w:b/>
          <w:sz w:val="28"/>
          <w:szCs w:val="28"/>
        </w:rPr>
        <w:t>6</w:t>
      </w:r>
    </w:p>
    <w:p w:rsidR="002046D9" w:rsidRPr="00EC3278" w:rsidRDefault="002046D9"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1.1. Контрольно-надзорная деятельность </w:t>
      </w:r>
      <w:r w:rsidR="002046D9" w:rsidRPr="00EC3278">
        <w:rPr>
          <w:rFonts w:ascii="Times New Roman" w:eastAsia="Times New Roman" w:hAnsi="Times New Roman" w:cs="Times New Roman"/>
          <w:color w:val="22272F"/>
          <w:sz w:val="28"/>
          <w:szCs w:val="28"/>
          <w:lang w:eastAsia="ru-RU"/>
        </w:rPr>
        <w:t xml:space="preserve">отделов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p>
    <w:p w:rsidR="002046D9" w:rsidRPr="00EC3278" w:rsidRDefault="002046D9"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По состоянию на 01.01.202</w:t>
      </w:r>
      <w:r w:rsidR="002046D9" w:rsidRPr="00EC3278">
        <w:rPr>
          <w:rFonts w:ascii="Times New Roman" w:eastAsia="Times New Roman" w:hAnsi="Times New Roman" w:cs="Times New Roman"/>
          <w:color w:val="22272F"/>
          <w:sz w:val="28"/>
          <w:szCs w:val="28"/>
          <w:lang w:eastAsia="ru-RU"/>
        </w:rPr>
        <w:t>6</w:t>
      </w:r>
      <w:r w:rsidRPr="00EC3278">
        <w:rPr>
          <w:rFonts w:ascii="Times New Roman" w:eastAsia="Times New Roman" w:hAnsi="Times New Roman" w:cs="Times New Roman"/>
          <w:color w:val="22272F"/>
          <w:sz w:val="28"/>
          <w:szCs w:val="28"/>
          <w:lang w:eastAsia="ru-RU"/>
        </w:rPr>
        <w:t xml:space="preserve"> </w:t>
      </w:r>
      <w:r w:rsidR="002046D9" w:rsidRPr="00EC3278">
        <w:rPr>
          <w:rFonts w:ascii="Times New Roman" w:eastAsia="Times New Roman" w:hAnsi="Times New Roman" w:cs="Times New Roman"/>
          <w:color w:val="22272F"/>
          <w:sz w:val="28"/>
          <w:szCs w:val="28"/>
          <w:lang w:eastAsia="ru-RU"/>
        </w:rPr>
        <w:t>отделам</w:t>
      </w:r>
      <w:r w:rsidRPr="00EC3278">
        <w:rPr>
          <w:rFonts w:ascii="Times New Roman" w:eastAsia="Times New Roman" w:hAnsi="Times New Roman" w:cs="Times New Roman"/>
          <w:color w:val="22272F"/>
          <w:sz w:val="28"/>
          <w:szCs w:val="28"/>
          <w:lang w:eastAsia="ru-RU"/>
        </w:rPr>
        <w:t xml:space="preserve"> государственного морского </w:t>
      </w:r>
      <w:r w:rsidR="002046D9"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 xml:space="preserve">и речного надзора в области торгового мореплавания и внутреннего водного транспорта </w:t>
      </w:r>
      <w:r w:rsidR="002046D9" w:rsidRPr="00EC3278">
        <w:rPr>
          <w:rFonts w:ascii="Times New Roman" w:eastAsia="Times New Roman" w:hAnsi="Times New Roman" w:cs="Times New Roman"/>
          <w:color w:val="22272F"/>
          <w:sz w:val="28"/>
          <w:szCs w:val="28"/>
          <w:lang w:eastAsia="ru-RU"/>
        </w:rPr>
        <w:t xml:space="preserve">МТУ </w:t>
      </w:r>
      <w:proofErr w:type="spellStart"/>
      <w:r w:rsidR="002046D9" w:rsidRPr="00EC3278">
        <w:rPr>
          <w:rFonts w:ascii="Times New Roman" w:eastAsia="Times New Roman" w:hAnsi="Times New Roman" w:cs="Times New Roman"/>
          <w:color w:val="22272F"/>
          <w:sz w:val="28"/>
          <w:szCs w:val="28"/>
          <w:lang w:eastAsia="ru-RU"/>
        </w:rPr>
        <w:t>Ространснадзора</w:t>
      </w:r>
      <w:proofErr w:type="spellEnd"/>
      <w:r w:rsidR="002046D9" w:rsidRPr="00EC3278">
        <w:rPr>
          <w:rFonts w:ascii="Times New Roman" w:eastAsia="Times New Roman" w:hAnsi="Times New Roman" w:cs="Times New Roman"/>
          <w:color w:val="22272F"/>
          <w:sz w:val="28"/>
          <w:szCs w:val="28"/>
          <w:lang w:eastAsia="ru-RU"/>
        </w:rPr>
        <w:t xml:space="preserve"> по УФО </w:t>
      </w:r>
      <w:r w:rsidRPr="00EC3278">
        <w:rPr>
          <w:rFonts w:ascii="Times New Roman" w:eastAsia="Times New Roman" w:hAnsi="Times New Roman" w:cs="Times New Roman"/>
          <w:color w:val="22272F"/>
          <w:sz w:val="28"/>
          <w:szCs w:val="28"/>
          <w:lang w:eastAsia="ru-RU"/>
        </w:rPr>
        <w:t xml:space="preserve">подконтрольна деятельность </w:t>
      </w:r>
      <w:r w:rsidR="005B78E5" w:rsidRPr="00EC3278">
        <w:rPr>
          <w:rFonts w:ascii="Times New Roman" w:eastAsia="Times New Roman" w:hAnsi="Times New Roman" w:cs="Times New Roman"/>
          <w:color w:val="22272F"/>
          <w:sz w:val="28"/>
          <w:szCs w:val="28"/>
          <w:lang w:eastAsia="ru-RU"/>
        </w:rPr>
        <w:t>245</w:t>
      </w:r>
      <w:r w:rsidRPr="00EC3278">
        <w:rPr>
          <w:rFonts w:ascii="Times New Roman" w:eastAsia="Times New Roman" w:hAnsi="Times New Roman" w:cs="Times New Roman"/>
          <w:color w:val="22272F"/>
          <w:sz w:val="28"/>
          <w:szCs w:val="28"/>
          <w:lang w:eastAsia="ru-RU"/>
        </w:rPr>
        <w:t xml:space="preserve"> контролируемых лиц и </w:t>
      </w:r>
      <w:r w:rsidR="005B78E5" w:rsidRPr="00EC3278">
        <w:rPr>
          <w:rFonts w:ascii="Times New Roman" w:eastAsia="Times New Roman" w:hAnsi="Times New Roman" w:cs="Times New Roman"/>
          <w:color w:val="22272F"/>
          <w:sz w:val="28"/>
          <w:szCs w:val="28"/>
          <w:lang w:eastAsia="ru-RU"/>
        </w:rPr>
        <w:t>378</w:t>
      </w:r>
      <w:r w:rsidRPr="00EC3278">
        <w:rPr>
          <w:rFonts w:ascii="Times New Roman" w:eastAsia="Times New Roman" w:hAnsi="Times New Roman" w:cs="Times New Roman"/>
          <w:color w:val="22272F"/>
          <w:sz w:val="28"/>
          <w:szCs w:val="28"/>
          <w:lang w:eastAsia="ru-RU"/>
        </w:rPr>
        <w:t xml:space="preserve"> объектов контроля.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В 202</w:t>
      </w:r>
      <w:r w:rsidR="005B78E5" w:rsidRPr="00EC3278">
        <w:rPr>
          <w:rFonts w:ascii="Times New Roman" w:eastAsia="Times New Roman" w:hAnsi="Times New Roman" w:cs="Times New Roman"/>
          <w:color w:val="22272F"/>
          <w:sz w:val="28"/>
          <w:szCs w:val="28"/>
          <w:lang w:eastAsia="ru-RU"/>
        </w:rPr>
        <w:t>5</w:t>
      </w:r>
      <w:r w:rsidRPr="00EC3278">
        <w:rPr>
          <w:rFonts w:ascii="Times New Roman" w:eastAsia="Times New Roman" w:hAnsi="Times New Roman" w:cs="Times New Roman"/>
          <w:color w:val="22272F"/>
          <w:sz w:val="28"/>
          <w:szCs w:val="28"/>
          <w:lang w:eastAsia="ru-RU"/>
        </w:rPr>
        <w:t xml:space="preserve"> году территориальными </w:t>
      </w:r>
      <w:r w:rsidR="005B78E5" w:rsidRPr="00EC3278">
        <w:rPr>
          <w:rFonts w:ascii="Times New Roman" w:eastAsia="Times New Roman" w:hAnsi="Times New Roman" w:cs="Times New Roman"/>
          <w:color w:val="22272F"/>
          <w:sz w:val="28"/>
          <w:szCs w:val="28"/>
          <w:lang w:eastAsia="ru-RU"/>
        </w:rPr>
        <w:t>отделами</w:t>
      </w:r>
      <w:r w:rsidRPr="00EC3278">
        <w:rPr>
          <w:rFonts w:ascii="Times New Roman" w:eastAsia="Times New Roman" w:hAnsi="Times New Roman" w:cs="Times New Roman"/>
          <w:color w:val="22272F"/>
          <w:sz w:val="28"/>
          <w:szCs w:val="28"/>
          <w:lang w:eastAsia="ru-RU"/>
        </w:rPr>
        <w:t xml:space="preserve">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r w:rsidRPr="00EC3278">
        <w:rPr>
          <w:rFonts w:ascii="Times New Roman" w:eastAsia="Times New Roman" w:hAnsi="Times New Roman" w:cs="Times New Roman"/>
          <w:color w:val="22272F"/>
          <w:sz w:val="28"/>
          <w:szCs w:val="28"/>
          <w:lang w:eastAsia="ru-RU"/>
        </w:rPr>
        <w:t xml:space="preserve"> проведено </w:t>
      </w:r>
      <w:r w:rsidR="00BE2C70" w:rsidRPr="00EC3278">
        <w:rPr>
          <w:rFonts w:ascii="Times New Roman" w:eastAsia="Times New Roman" w:hAnsi="Times New Roman" w:cs="Times New Roman"/>
          <w:color w:val="22272F"/>
          <w:sz w:val="28"/>
          <w:szCs w:val="28"/>
          <w:lang w:eastAsia="ru-RU"/>
        </w:rPr>
        <w:t>2 063</w:t>
      </w:r>
      <w:r w:rsidRPr="00EC3278">
        <w:rPr>
          <w:rFonts w:ascii="Times New Roman" w:eastAsia="Times New Roman" w:hAnsi="Times New Roman" w:cs="Times New Roman"/>
          <w:color w:val="22272F"/>
          <w:sz w:val="28"/>
          <w:szCs w:val="28"/>
          <w:lang w:eastAsia="ru-RU"/>
        </w:rPr>
        <w:t xml:space="preserve"> контрольн</w:t>
      </w:r>
      <w:r w:rsidR="00BE2C70" w:rsidRPr="00EC3278">
        <w:rPr>
          <w:rFonts w:ascii="Times New Roman" w:eastAsia="Times New Roman" w:hAnsi="Times New Roman" w:cs="Times New Roman"/>
          <w:color w:val="22272F"/>
          <w:sz w:val="28"/>
          <w:szCs w:val="28"/>
          <w:lang w:eastAsia="ru-RU"/>
        </w:rPr>
        <w:t>ых</w:t>
      </w:r>
      <w:r w:rsidRPr="00EC3278">
        <w:rPr>
          <w:rFonts w:ascii="Times New Roman" w:eastAsia="Times New Roman" w:hAnsi="Times New Roman" w:cs="Times New Roman"/>
          <w:color w:val="22272F"/>
          <w:sz w:val="28"/>
          <w:szCs w:val="28"/>
          <w:lang w:eastAsia="ru-RU"/>
        </w:rPr>
        <w:t xml:space="preserve"> (надзорн</w:t>
      </w:r>
      <w:r w:rsidR="00BE2C70" w:rsidRPr="00EC3278">
        <w:rPr>
          <w:rFonts w:ascii="Times New Roman" w:eastAsia="Times New Roman" w:hAnsi="Times New Roman" w:cs="Times New Roman"/>
          <w:color w:val="22272F"/>
          <w:sz w:val="28"/>
          <w:szCs w:val="28"/>
          <w:lang w:eastAsia="ru-RU"/>
        </w:rPr>
        <w:t>ых</w:t>
      </w:r>
      <w:r w:rsidRPr="00EC3278">
        <w:rPr>
          <w:rFonts w:ascii="Times New Roman" w:eastAsia="Times New Roman" w:hAnsi="Times New Roman" w:cs="Times New Roman"/>
          <w:color w:val="22272F"/>
          <w:sz w:val="28"/>
          <w:szCs w:val="28"/>
          <w:lang w:eastAsia="ru-RU"/>
        </w:rPr>
        <w:t>) мероприяти</w:t>
      </w:r>
      <w:r w:rsidR="00BE2C70" w:rsidRPr="00EC3278">
        <w:rPr>
          <w:rFonts w:ascii="Times New Roman" w:eastAsia="Times New Roman" w:hAnsi="Times New Roman" w:cs="Times New Roman"/>
          <w:color w:val="22272F"/>
          <w:sz w:val="28"/>
          <w:szCs w:val="28"/>
          <w:lang w:eastAsia="ru-RU"/>
        </w:rPr>
        <w:t>й</w:t>
      </w:r>
      <w:r w:rsidRPr="00EC3278">
        <w:rPr>
          <w:rFonts w:ascii="Times New Roman" w:eastAsia="Times New Roman" w:hAnsi="Times New Roman" w:cs="Times New Roman"/>
          <w:color w:val="22272F"/>
          <w:sz w:val="28"/>
          <w:szCs w:val="28"/>
          <w:lang w:eastAsia="ru-RU"/>
        </w:rPr>
        <w:t xml:space="preserve">, что </w:t>
      </w:r>
      <w:r w:rsidRPr="00EC3278">
        <w:rPr>
          <w:rFonts w:ascii="Times New Roman" w:eastAsia="Times New Roman" w:hAnsi="Times New Roman" w:cs="Times New Roman"/>
          <w:sz w:val="28"/>
          <w:szCs w:val="28"/>
          <w:lang w:eastAsia="ru-RU"/>
        </w:rPr>
        <w:t>на 4</w:t>
      </w:r>
      <w:r w:rsidR="004277C6" w:rsidRPr="00EC3278">
        <w:rPr>
          <w:rFonts w:ascii="Times New Roman" w:eastAsia="Times New Roman" w:hAnsi="Times New Roman" w:cs="Times New Roman"/>
          <w:sz w:val="28"/>
          <w:szCs w:val="28"/>
          <w:lang w:eastAsia="ru-RU"/>
        </w:rPr>
        <w:t>6</w:t>
      </w:r>
      <w:r w:rsidRPr="00EC3278">
        <w:rPr>
          <w:rFonts w:ascii="Times New Roman" w:eastAsia="Times New Roman" w:hAnsi="Times New Roman" w:cs="Times New Roman"/>
          <w:color w:val="22272F"/>
          <w:sz w:val="28"/>
          <w:szCs w:val="28"/>
          <w:lang w:eastAsia="ru-RU"/>
        </w:rPr>
        <w:t xml:space="preserve">% </w:t>
      </w:r>
      <w:r w:rsidR="004277C6" w:rsidRPr="00EC3278">
        <w:rPr>
          <w:rFonts w:ascii="Times New Roman" w:eastAsia="Times New Roman" w:hAnsi="Times New Roman" w:cs="Times New Roman"/>
          <w:color w:val="22272F"/>
          <w:sz w:val="28"/>
          <w:szCs w:val="28"/>
          <w:lang w:eastAsia="ru-RU"/>
        </w:rPr>
        <w:t>меньше</w:t>
      </w:r>
      <w:r w:rsidRPr="00EC3278">
        <w:rPr>
          <w:rFonts w:ascii="Times New Roman" w:eastAsia="Times New Roman" w:hAnsi="Times New Roman" w:cs="Times New Roman"/>
          <w:color w:val="22272F"/>
          <w:sz w:val="28"/>
          <w:szCs w:val="28"/>
          <w:lang w:eastAsia="ru-RU"/>
        </w:rPr>
        <w:t>, чем за 202</w:t>
      </w:r>
      <w:r w:rsidR="00BE2C70" w:rsidRPr="00EC3278">
        <w:rPr>
          <w:rFonts w:ascii="Times New Roman" w:eastAsia="Times New Roman" w:hAnsi="Times New Roman" w:cs="Times New Roman"/>
          <w:color w:val="22272F"/>
          <w:sz w:val="28"/>
          <w:szCs w:val="28"/>
          <w:lang w:eastAsia="ru-RU"/>
        </w:rPr>
        <w:t>4</w:t>
      </w:r>
      <w:r w:rsidRPr="00EC3278">
        <w:rPr>
          <w:rFonts w:ascii="Times New Roman" w:eastAsia="Times New Roman" w:hAnsi="Times New Roman" w:cs="Times New Roman"/>
          <w:color w:val="22272F"/>
          <w:sz w:val="28"/>
          <w:szCs w:val="28"/>
          <w:lang w:eastAsia="ru-RU"/>
        </w:rPr>
        <w:t xml:space="preserve"> год.</w:t>
      </w:r>
    </w:p>
    <w:p w:rsidR="008748FA" w:rsidRPr="00EC3278" w:rsidRDefault="008748FA" w:rsidP="008748FA">
      <w:pPr>
        <w:spacing w:after="0" w:line="240" w:lineRule="auto"/>
        <w:ind w:firstLine="567"/>
        <w:jc w:val="both"/>
        <w:rPr>
          <w:rFonts w:ascii="Times New Roman" w:eastAsia="Times New Roman" w:hAnsi="Times New Roman" w:cs="Times New Roman"/>
          <w:sz w:val="28"/>
          <w:szCs w:val="28"/>
          <w:lang w:eastAsia="ru-RU"/>
        </w:rPr>
      </w:pPr>
      <w:r w:rsidRPr="00EC3278">
        <w:rPr>
          <w:rFonts w:ascii="Times New Roman" w:eastAsia="Times New Roman" w:hAnsi="Times New Roman" w:cs="Times New Roman"/>
          <w:color w:val="22272F"/>
          <w:sz w:val="28"/>
          <w:szCs w:val="28"/>
          <w:lang w:eastAsia="ru-RU"/>
        </w:rPr>
        <w:t xml:space="preserve">Количество контрольных мероприятий, проводимых без взаимодействия с контролируемыми лицами </w:t>
      </w:r>
      <w:r w:rsidR="005F2941" w:rsidRPr="00EC3278">
        <w:rPr>
          <w:rFonts w:ascii="Times New Roman" w:eastAsia="Times New Roman" w:hAnsi="Times New Roman" w:cs="Times New Roman"/>
          <w:color w:val="22272F"/>
          <w:sz w:val="28"/>
          <w:szCs w:val="28"/>
          <w:lang w:eastAsia="ru-RU"/>
        </w:rPr>
        <w:t>в 2025 году,</w:t>
      </w:r>
      <w:r w:rsidRPr="00EC3278">
        <w:rPr>
          <w:rFonts w:ascii="Times New Roman" w:eastAsia="Times New Roman" w:hAnsi="Times New Roman" w:cs="Times New Roman"/>
          <w:color w:val="22272F"/>
          <w:sz w:val="28"/>
          <w:szCs w:val="28"/>
          <w:lang w:eastAsia="ru-RU"/>
        </w:rPr>
        <w:t xml:space="preserve"> составило </w:t>
      </w:r>
      <w:r w:rsidR="00BE2C70" w:rsidRPr="00EC3278">
        <w:rPr>
          <w:rFonts w:ascii="Times New Roman" w:eastAsia="Times New Roman" w:hAnsi="Times New Roman" w:cs="Times New Roman"/>
          <w:color w:val="22272F"/>
          <w:sz w:val="28"/>
          <w:szCs w:val="28"/>
          <w:lang w:eastAsia="ru-RU"/>
        </w:rPr>
        <w:t>5</w:t>
      </w:r>
      <w:r w:rsidR="004277C6" w:rsidRPr="00EC3278">
        <w:rPr>
          <w:rFonts w:ascii="Times New Roman" w:eastAsia="Times New Roman" w:hAnsi="Times New Roman" w:cs="Times New Roman"/>
          <w:color w:val="22272F"/>
          <w:sz w:val="28"/>
          <w:szCs w:val="28"/>
          <w:lang w:eastAsia="ru-RU"/>
        </w:rPr>
        <w:t>08</w:t>
      </w:r>
      <w:r w:rsidRPr="00EC3278">
        <w:rPr>
          <w:rFonts w:ascii="Times New Roman" w:eastAsia="Times New Roman" w:hAnsi="Times New Roman" w:cs="Times New Roman"/>
          <w:color w:val="22272F"/>
          <w:sz w:val="28"/>
          <w:szCs w:val="28"/>
          <w:lang w:eastAsia="ru-RU"/>
        </w:rPr>
        <w:t xml:space="preserve"> мероприяти</w:t>
      </w:r>
      <w:r w:rsidR="00BE2C70" w:rsidRPr="00EC3278">
        <w:rPr>
          <w:rFonts w:ascii="Times New Roman" w:eastAsia="Times New Roman" w:hAnsi="Times New Roman" w:cs="Times New Roman"/>
          <w:color w:val="22272F"/>
          <w:sz w:val="28"/>
          <w:szCs w:val="28"/>
          <w:lang w:eastAsia="ru-RU"/>
        </w:rPr>
        <w:t>й</w:t>
      </w:r>
      <w:r w:rsidRPr="00EC3278">
        <w:rPr>
          <w:rFonts w:ascii="Times New Roman" w:eastAsia="Times New Roman" w:hAnsi="Times New Roman" w:cs="Times New Roman"/>
          <w:color w:val="22272F"/>
          <w:sz w:val="28"/>
          <w:szCs w:val="28"/>
          <w:lang w:eastAsia="ru-RU"/>
        </w:rPr>
        <w:t xml:space="preserve"> </w:t>
      </w:r>
      <w:r w:rsidRPr="00EC3278">
        <w:rPr>
          <w:rFonts w:ascii="Times New Roman" w:eastAsia="Times New Roman" w:hAnsi="Times New Roman" w:cs="Times New Roman"/>
          <w:sz w:val="28"/>
          <w:szCs w:val="28"/>
          <w:lang w:eastAsia="ru-RU"/>
        </w:rPr>
        <w:t>(</w:t>
      </w:r>
      <w:r w:rsidR="004277C6" w:rsidRPr="00EC3278">
        <w:rPr>
          <w:rFonts w:ascii="Times New Roman" w:eastAsia="Times New Roman" w:hAnsi="Times New Roman" w:cs="Times New Roman"/>
          <w:sz w:val="28"/>
          <w:szCs w:val="28"/>
          <w:lang w:eastAsia="ru-RU"/>
        </w:rPr>
        <w:t>снижение</w:t>
      </w:r>
      <w:r w:rsidRPr="00EC3278">
        <w:rPr>
          <w:rFonts w:ascii="Times New Roman" w:eastAsia="Times New Roman" w:hAnsi="Times New Roman" w:cs="Times New Roman"/>
          <w:sz w:val="28"/>
          <w:szCs w:val="28"/>
          <w:lang w:eastAsia="ru-RU"/>
        </w:rPr>
        <w:t xml:space="preserve"> к 202</w:t>
      </w:r>
      <w:r w:rsidR="004277C6" w:rsidRPr="00EC3278">
        <w:rPr>
          <w:rFonts w:ascii="Times New Roman" w:eastAsia="Times New Roman" w:hAnsi="Times New Roman" w:cs="Times New Roman"/>
          <w:sz w:val="28"/>
          <w:szCs w:val="28"/>
          <w:lang w:eastAsia="ru-RU"/>
        </w:rPr>
        <w:t>4</w:t>
      </w:r>
      <w:r w:rsidRPr="00EC3278">
        <w:rPr>
          <w:rFonts w:ascii="Times New Roman" w:eastAsia="Times New Roman" w:hAnsi="Times New Roman" w:cs="Times New Roman"/>
          <w:sz w:val="28"/>
          <w:szCs w:val="28"/>
          <w:lang w:eastAsia="ru-RU"/>
        </w:rPr>
        <w:t xml:space="preserve"> г. на </w:t>
      </w:r>
      <w:r w:rsidR="004277C6" w:rsidRPr="00EC3278">
        <w:rPr>
          <w:rFonts w:ascii="Times New Roman" w:eastAsia="Times New Roman" w:hAnsi="Times New Roman" w:cs="Times New Roman"/>
          <w:sz w:val="28"/>
          <w:szCs w:val="28"/>
          <w:lang w:eastAsia="ru-RU"/>
        </w:rPr>
        <w:t>12</w:t>
      </w:r>
      <w:r w:rsidRPr="00EC3278">
        <w:rPr>
          <w:rFonts w:ascii="Times New Roman" w:eastAsia="Times New Roman" w:hAnsi="Times New Roman" w:cs="Times New Roman"/>
          <w:sz w:val="28"/>
          <w:szCs w:val="28"/>
          <w:lang w:eastAsia="ru-RU"/>
        </w:rPr>
        <w:t>%).</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Количество выявленных нарушений по итогам контрольных (надзорных) мероприятий </w:t>
      </w:r>
      <w:r w:rsidR="004277C6" w:rsidRPr="00EC3278">
        <w:rPr>
          <w:rFonts w:ascii="Times New Roman" w:eastAsia="Times New Roman" w:hAnsi="Times New Roman" w:cs="Times New Roman"/>
          <w:color w:val="22272F"/>
          <w:sz w:val="28"/>
          <w:szCs w:val="28"/>
          <w:lang w:eastAsia="ru-RU"/>
        </w:rPr>
        <w:t>снизились</w:t>
      </w:r>
      <w:r w:rsidRPr="00EC3278">
        <w:rPr>
          <w:rFonts w:ascii="Times New Roman" w:eastAsia="Times New Roman" w:hAnsi="Times New Roman" w:cs="Times New Roman"/>
          <w:color w:val="22272F"/>
          <w:sz w:val="28"/>
          <w:szCs w:val="28"/>
          <w:lang w:eastAsia="ru-RU"/>
        </w:rPr>
        <w:t xml:space="preserve"> по сравнению с 202</w:t>
      </w:r>
      <w:r w:rsidR="004277C6" w:rsidRPr="00EC3278">
        <w:rPr>
          <w:rFonts w:ascii="Times New Roman" w:eastAsia="Times New Roman" w:hAnsi="Times New Roman" w:cs="Times New Roman"/>
          <w:color w:val="22272F"/>
          <w:sz w:val="28"/>
          <w:szCs w:val="28"/>
          <w:lang w:eastAsia="ru-RU"/>
        </w:rPr>
        <w:t>4</w:t>
      </w:r>
      <w:r w:rsidRPr="00EC3278">
        <w:rPr>
          <w:rFonts w:ascii="Times New Roman" w:eastAsia="Times New Roman" w:hAnsi="Times New Roman" w:cs="Times New Roman"/>
          <w:color w:val="22272F"/>
          <w:sz w:val="28"/>
          <w:szCs w:val="28"/>
          <w:lang w:eastAsia="ru-RU"/>
        </w:rPr>
        <w:t xml:space="preserve"> годом на </w:t>
      </w:r>
      <w:r w:rsidR="004277C6" w:rsidRPr="00EC3278">
        <w:rPr>
          <w:rFonts w:ascii="Times New Roman" w:eastAsia="Times New Roman" w:hAnsi="Times New Roman" w:cs="Times New Roman"/>
          <w:color w:val="22272F"/>
          <w:sz w:val="28"/>
          <w:szCs w:val="28"/>
          <w:lang w:eastAsia="ru-RU"/>
        </w:rPr>
        <w:t>37</w:t>
      </w:r>
      <w:r w:rsidRPr="00EC3278">
        <w:rPr>
          <w:rFonts w:ascii="Times New Roman" w:eastAsia="Times New Roman" w:hAnsi="Times New Roman" w:cs="Times New Roman"/>
          <w:color w:val="22272F"/>
          <w:sz w:val="28"/>
          <w:szCs w:val="28"/>
          <w:lang w:eastAsia="ru-RU"/>
        </w:rPr>
        <w:t>%.</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За 202</w:t>
      </w:r>
      <w:r w:rsidR="004277C6" w:rsidRPr="00EC3278">
        <w:rPr>
          <w:rFonts w:ascii="Times New Roman" w:eastAsia="Times New Roman" w:hAnsi="Times New Roman" w:cs="Times New Roman"/>
          <w:color w:val="22272F"/>
          <w:sz w:val="28"/>
          <w:szCs w:val="28"/>
          <w:lang w:eastAsia="ru-RU"/>
        </w:rPr>
        <w:t>5</w:t>
      </w:r>
      <w:r w:rsidRPr="00EC3278">
        <w:rPr>
          <w:rFonts w:ascii="Times New Roman" w:eastAsia="Times New Roman" w:hAnsi="Times New Roman" w:cs="Times New Roman"/>
          <w:color w:val="22272F"/>
          <w:sz w:val="28"/>
          <w:szCs w:val="28"/>
          <w:lang w:eastAsia="ru-RU"/>
        </w:rPr>
        <w:t xml:space="preserve"> год инспекторами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r w:rsidRPr="00EC3278">
        <w:rPr>
          <w:rFonts w:ascii="Times New Roman" w:eastAsia="Times New Roman" w:hAnsi="Times New Roman" w:cs="Times New Roman"/>
          <w:color w:val="22272F"/>
          <w:sz w:val="28"/>
          <w:szCs w:val="28"/>
          <w:lang w:eastAsia="ru-RU"/>
        </w:rPr>
        <w:t xml:space="preserve"> было возбуждено </w:t>
      </w:r>
      <w:r w:rsidR="004277C6" w:rsidRPr="00EC3278">
        <w:rPr>
          <w:rFonts w:ascii="Times New Roman" w:eastAsia="Times New Roman" w:hAnsi="Times New Roman" w:cs="Times New Roman"/>
          <w:color w:val="22272F"/>
          <w:sz w:val="28"/>
          <w:szCs w:val="28"/>
          <w:lang w:eastAsia="ru-RU"/>
        </w:rPr>
        <w:t>104</w:t>
      </w:r>
      <w:r w:rsidRPr="00EC3278">
        <w:rPr>
          <w:rFonts w:ascii="Times New Roman" w:eastAsia="Times New Roman" w:hAnsi="Times New Roman" w:cs="Times New Roman"/>
          <w:color w:val="22272F"/>
          <w:sz w:val="28"/>
          <w:szCs w:val="28"/>
          <w:lang w:eastAsia="ru-RU"/>
        </w:rPr>
        <w:t xml:space="preserve"> дела об административных правонарушениях (в 202</w:t>
      </w:r>
      <w:r w:rsidR="004277C6" w:rsidRPr="00EC3278">
        <w:rPr>
          <w:rFonts w:ascii="Times New Roman" w:eastAsia="Times New Roman" w:hAnsi="Times New Roman" w:cs="Times New Roman"/>
          <w:color w:val="22272F"/>
          <w:sz w:val="28"/>
          <w:szCs w:val="28"/>
          <w:lang w:eastAsia="ru-RU"/>
        </w:rPr>
        <w:t>4</w:t>
      </w:r>
      <w:r w:rsidRPr="00EC3278">
        <w:rPr>
          <w:rFonts w:ascii="Times New Roman" w:eastAsia="Times New Roman" w:hAnsi="Times New Roman" w:cs="Times New Roman"/>
          <w:color w:val="22272F"/>
          <w:sz w:val="28"/>
          <w:szCs w:val="28"/>
          <w:lang w:eastAsia="ru-RU"/>
        </w:rPr>
        <w:t xml:space="preserve"> г. </w:t>
      </w:r>
      <w:r w:rsidR="004277C6" w:rsidRPr="00EC3278">
        <w:rPr>
          <w:rFonts w:ascii="Times New Roman" w:eastAsia="Times New Roman" w:hAnsi="Times New Roman" w:cs="Times New Roman"/>
          <w:color w:val="22272F"/>
          <w:sz w:val="28"/>
          <w:szCs w:val="28"/>
          <w:lang w:eastAsia="ru-RU"/>
        </w:rPr>
        <w:t xml:space="preserve">– </w:t>
      </w:r>
      <w:r w:rsidRPr="00EC3278">
        <w:rPr>
          <w:rFonts w:ascii="Times New Roman" w:eastAsia="Times New Roman" w:hAnsi="Times New Roman" w:cs="Times New Roman"/>
          <w:color w:val="22272F"/>
          <w:sz w:val="28"/>
          <w:szCs w:val="28"/>
          <w:lang w:eastAsia="ru-RU"/>
        </w:rPr>
        <w:t>1</w:t>
      </w:r>
      <w:r w:rsidR="004277C6" w:rsidRPr="00EC3278">
        <w:rPr>
          <w:rFonts w:ascii="Times New Roman" w:eastAsia="Times New Roman" w:hAnsi="Times New Roman" w:cs="Times New Roman"/>
          <w:color w:val="22272F"/>
          <w:sz w:val="28"/>
          <w:szCs w:val="28"/>
          <w:lang w:eastAsia="ru-RU"/>
        </w:rPr>
        <w:t>77</w:t>
      </w:r>
      <w:r w:rsidRPr="00EC3278">
        <w:rPr>
          <w:rFonts w:ascii="Times New Roman" w:eastAsia="Times New Roman" w:hAnsi="Times New Roman" w:cs="Times New Roman"/>
          <w:color w:val="22272F"/>
          <w:sz w:val="28"/>
          <w:szCs w:val="28"/>
          <w:lang w:eastAsia="ru-RU"/>
        </w:rPr>
        <w:t xml:space="preserve">, </w:t>
      </w:r>
      <w:r w:rsidR="004277C6" w:rsidRPr="00EC3278">
        <w:rPr>
          <w:rFonts w:ascii="Times New Roman" w:eastAsia="Times New Roman" w:hAnsi="Times New Roman" w:cs="Times New Roman"/>
          <w:color w:val="22272F"/>
          <w:sz w:val="28"/>
          <w:szCs w:val="28"/>
          <w:lang w:eastAsia="ru-RU"/>
        </w:rPr>
        <w:t>снижение</w:t>
      </w:r>
      <w:r w:rsidRPr="00EC3278">
        <w:rPr>
          <w:rFonts w:ascii="Times New Roman" w:eastAsia="Times New Roman" w:hAnsi="Times New Roman" w:cs="Times New Roman"/>
          <w:color w:val="22272F"/>
          <w:sz w:val="28"/>
          <w:szCs w:val="28"/>
          <w:lang w:eastAsia="ru-RU"/>
        </w:rPr>
        <w:t xml:space="preserve"> на </w:t>
      </w:r>
      <w:r w:rsidR="004277C6" w:rsidRPr="00EC3278">
        <w:rPr>
          <w:rFonts w:ascii="Times New Roman" w:eastAsia="Times New Roman" w:hAnsi="Times New Roman" w:cs="Times New Roman"/>
          <w:color w:val="22272F"/>
          <w:sz w:val="28"/>
          <w:szCs w:val="28"/>
          <w:lang w:eastAsia="ru-RU"/>
        </w:rPr>
        <w:t>42</w:t>
      </w:r>
      <w:r w:rsidRPr="00EC3278">
        <w:rPr>
          <w:rFonts w:ascii="Times New Roman" w:eastAsia="Times New Roman" w:hAnsi="Times New Roman" w:cs="Times New Roman"/>
          <w:color w:val="22272F"/>
          <w:sz w:val="28"/>
          <w:szCs w:val="28"/>
          <w:lang w:eastAsia="ru-RU"/>
        </w:rPr>
        <w:t xml:space="preserve">%). Привлечено к административной ответственности </w:t>
      </w:r>
      <w:r w:rsidR="004D0AD4" w:rsidRPr="00EC3278">
        <w:rPr>
          <w:rFonts w:ascii="Times New Roman" w:eastAsia="Times New Roman" w:hAnsi="Times New Roman" w:cs="Times New Roman"/>
          <w:color w:val="22272F"/>
          <w:sz w:val="28"/>
          <w:szCs w:val="28"/>
          <w:lang w:eastAsia="ru-RU"/>
        </w:rPr>
        <w:t>104</w:t>
      </w:r>
      <w:r w:rsidRPr="00EC3278">
        <w:rPr>
          <w:rFonts w:ascii="Times New Roman" w:eastAsia="Times New Roman" w:hAnsi="Times New Roman" w:cs="Times New Roman"/>
          <w:color w:val="22272F"/>
          <w:sz w:val="28"/>
          <w:szCs w:val="28"/>
          <w:lang w:eastAsia="ru-RU"/>
        </w:rPr>
        <w:t xml:space="preserve"> юридических лиц </w:t>
      </w:r>
      <w:r w:rsidR="004D0AD4"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и индивидуальных предпринимателей, должностных лиц (рост к 202</w:t>
      </w:r>
      <w:r w:rsidR="004D0AD4" w:rsidRPr="00EC3278">
        <w:rPr>
          <w:rFonts w:ascii="Times New Roman" w:eastAsia="Times New Roman" w:hAnsi="Times New Roman" w:cs="Times New Roman"/>
          <w:color w:val="22272F"/>
          <w:sz w:val="28"/>
          <w:szCs w:val="28"/>
          <w:lang w:eastAsia="ru-RU"/>
        </w:rPr>
        <w:t>4</w:t>
      </w:r>
      <w:r w:rsidRPr="00EC3278">
        <w:rPr>
          <w:rFonts w:ascii="Times New Roman" w:eastAsia="Times New Roman" w:hAnsi="Times New Roman" w:cs="Times New Roman"/>
          <w:color w:val="22272F"/>
          <w:sz w:val="28"/>
          <w:szCs w:val="28"/>
          <w:lang w:eastAsia="ru-RU"/>
        </w:rPr>
        <w:t xml:space="preserve"> г. </w:t>
      </w:r>
      <w:r w:rsidR="004D0AD4"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 xml:space="preserve">на </w:t>
      </w:r>
      <w:r w:rsidR="004D0AD4" w:rsidRPr="00EC3278">
        <w:rPr>
          <w:rFonts w:ascii="Times New Roman" w:eastAsia="Times New Roman" w:hAnsi="Times New Roman" w:cs="Times New Roman"/>
          <w:color w:val="22272F"/>
          <w:sz w:val="28"/>
          <w:szCs w:val="28"/>
          <w:lang w:eastAsia="ru-RU"/>
        </w:rPr>
        <w:t>42</w:t>
      </w:r>
      <w:r w:rsidRPr="00EC3278">
        <w:rPr>
          <w:rFonts w:ascii="Times New Roman" w:eastAsia="Times New Roman" w:hAnsi="Times New Roman" w:cs="Times New Roman"/>
          <w:color w:val="22272F"/>
          <w:sz w:val="28"/>
          <w:szCs w:val="28"/>
          <w:lang w:eastAsia="ru-RU"/>
        </w:rPr>
        <w:t>%).</w:t>
      </w:r>
    </w:p>
    <w:p w:rsidR="00D16CC7"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Слайд № 7</w:t>
      </w:r>
    </w:p>
    <w:p w:rsidR="00D16CC7"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Общая сумма наложенных штрафов составила более </w:t>
      </w:r>
      <w:r w:rsidR="004D0AD4" w:rsidRPr="00EC3278">
        <w:rPr>
          <w:rFonts w:ascii="Times New Roman" w:eastAsia="Times New Roman" w:hAnsi="Times New Roman" w:cs="Times New Roman"/>
          <w:color w:val="22272F"/>
          <w:sz w:val="28"/>
          <w:szCs w:val="28"/>
          <w:lang w:eastAsia="ru-RU"/>
        </w:rPr>
        <w:t>1</w:t>
      </w:r>
      <w:r w:rsidRPr="00EC3278">
        <w:rPr>
          <w:rFonts w:ascii="Times New Roman" w:eastAsia="Times New Roman" w:hAnsi="Times New Roman" w:cs="Times New Roman"/>
          <w:color w:val="22272F"/>
          <w:sz w:val="28"/>
          <w:szCs w:val="28"/>
          <w:lang w:eastAsia="ru-RU"/>
        </w:rPr>
        <w:t>,</w:t>
      </w:r>
      <w:r w:rsidR="004D0AD4" w:rsidRPr="00EC3278">
        <w:rPr>
          <w:rFonts w:ascii="Times New Roman" w:eastAsia="Times New Roman" w:hAnsi="Times New Roman" w:cs="Times New Roman"/>
          <w:color w:val="22272F"/>
          <w:sz w:val="28"/>
          <w:szCs w:val="28"/>
          <w:lang w:eastAsia="ru-RU"/>
        </w:rPr>
        <w:t>2</w:t>
      </w:r>
      <w:r w:rsidRPr="00EC3278">
        <w:rPr>
          <w:rFonts w:ascii="Times New Roman" w:eastAsia="Times New Roman" w:hAnsi="Times New Roman" w:cs="Times New Roman"/>
          <w:color w:val="22272F"/>
          <w:sz w:val="28"/>
          <w:szCs w:val="28"/>
          <w:lang w:eastAsia="ru-RU"/>
        </w:rPr>
        <w:t> млн рублей (</w:t>
      </w:r>
      <w:r w:rsidR="004D0AD4" w:rsidRPr="00EC3278">
        <w:rPr>
          <w:rFonts w:ascii="Times New Roman" w:eastAsia="Times New Roman" w:hAnsi="Times New Roman" w:cs="Times New Roman"/>
          <w:color w:val="22272F"/>
          <w:sz w:val="28"/>
          <w:szCs w:val="28"/>
          <w:lang w:eastAsia="ru-RU"/>
        </w:rPr>
        <w:t>снижение</w:t>
      </w:r>
      <w:r w:rsidRPr="00EC3278">
        <w:rPr>
          <w:rFonts w:ascii="Times New Roman" w:eastAsia="Times New Roman" w:hAnsi="Times New Roman" w:cs="Times New Roman"/>
          <w:color w:val="22272F"/>
          <w:sz w:val="28"/>
          <w:szCs w:val="28"/>
          <w:lang w:eastAsia="ru-RU"/>
        </w:rPr>
        <w:t xml:space="preserve"> к 202</w:t>
      </w:r>
      <w:r w:rsidR="004D0AD4" w:rsidRPr="00EC3278">
        <w:rPr>
          <w:rFonts w:ascii="Times New Roman" w:eastAsia="Times New Roman" w:hAnsi="Times New Roman" w:cs="Times New Roman"/>
          <w:color w:val="22272F"/>
          <w:sz w:val="28"/>
          <w:szCs w:val="28"/>
          <w:lang w:eastAsia="ru-RU"/>
        </w:rPr>
        <w:t>4</w:t>
      </w:r>
      <w:r w:rsidRPr="00EC3278">
        <w:rPr>
          <w:rFonts w:ascii="Times New Roman" w:eastAsia="Times New Roman" w:hAnsi="Times New Roman" w:cs="Times New Roman"/>
          <w:color w:val="22272F"/>
          <w:sz w:val="28"/>
          <w:szCs w:val="28"/>
          <w:lang w:eastAsia="ru-RU"/>
        </w:rPr>
        <w:t xml:space="preserve"> г. на </w:t>
      </w:r>
      <w:r w:rsidR="004D0AD4" w:rsidRPr="00EC3278">
        <w:rPr>
          <w:rFonts w:ascii="Times New Roman" w:eastAsia="Times New Roman" w:hAnsi="Times New Roman" w:cs="Times New Roman"/>
          <w:color w:val="22272F"/>
          <w:sz w:val="28"/>
          <w:szCs w:val="28"/>
          <w:lang w:eastAsia="ru-RU"/>
        </w:rPr>
        <w:t>8</w:t>
      </w:r>
      <w:r w:rsidRPr="00EC3278">
        <w:rPr>
          <w:rFonts w:ascii="Times New Roman" w:eastAsia="Times New Roman" w:hAnsi="Times New Roman" w:cs="Times New Roman"/>
          <w:color w:val="22272F"/>
          <w:sz w:val="28"/>
          <w:szCs w:val="28"/>
          <w:lang w:eastAsia="ru-RU"/>
        </w:rPr>
        <w:t xml:space="preserve">%). </w:t>
      </w:r>
      <w:proofErr w:type="spellStart"/>
      <w:r w:rsidRPr="00EC3278">
        <w:rPr>
          <w:rFonts w:ascii="Times New Roman" w:eastAsia="Times New Roman" w:hAnsi="Times New Roman" w:cs="Times New Roman"/>
          <w:color w:val="22272F"/>
          <w:sz w:val="28"/>
          <w:szCs w:val="28"/>
          <w:lang w:eastAsia="ru-RU"/>
        </w:rPr>
        <w:t>Взыскиваемость</w:t>
      </w:r>
      <w:proofErr w:type="spellEnd"/>
      <w:r w:rsidRPr="00EC3278">
        <w:rPr>
          <w:rFonts w:ascii="Times New Roman" w:eastAsia="Times New Roman" w:hAnsi="Times New Roman" w:cs="Times New Roman"/>
          <w:color w:val="22272F"/>
          <w:sz w:val="28"/>
          <w:szCs w:val="28"/>
          <w:lang w:eastAsia="ru-RU"/>
        </w:rPr>
        <w:t xml:space="preserve"> наложенных штрафов по статьям прямого действия составила 101%.</w:t>
      </w:r>
    </w:p>
    <w:p w:rsidR="008748FA" w:rsidRPr="00EC3278" w:rsidRDefault="00881B0E"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На 30</w:t>
      </w:r>
      <w:r w:rsidR="008748FA" w:rsidRPr="00EC3278">
        <w:rPr>
          <w:rFonts w:ascii="Times New Roman" w:eastAsia="Times New Roman" w:hAnsi="Times New Roman" w:cs="Times New Roman"/>
          <w:color w:val="22272F"/>
          <w:sz w:val="28"/>
          <w:szCs w:val="28"/>
          <w:lang w:eastAsia="ru-RU"/>
        </w:rPr>
        <w:t>% по сравнению с 202</w:t>
      </w:r>
      <w:r w:rsidRPr="00EC3278">
        <w:rPr>
          <w:rFonts w:ascii="Times New Roman" w:eastAsia="Times New Roman" w:hAnsi="Times New Roman" w:cs="Times New Roman"/>
          <w:color w:val="22272F"/>
          <w:sz w:val="28"/>
          <w:szCs w:val="28"/>
          <w:lang w:eastAsia="ru-RU"/>
        </w:rPr>
        <w:t>4</w:t>
      </w:r>
      <w:r w:rsidR="008748FA" w:rsidRPr="00EC3278">
        <w:rPr>
          <w:rFonts w:ascii="Times New Roman" w:eastAsia="Times New Roman" w:hAnsi="Times New Roman" w:cs="Times New Roman"/>
          <w:color w:val="22272F"/>
          <w:sz w:val="28"/>
          <w:szCs w:val="28"/>
          <w:lang w:eastAsia="ru-RU"/>
        </w:rPr>
        <w:t xml:space="preserve"> годом </w:t>
      </w:r>
      <w:r w:rsidRPr="00EC3278">
        <w:rPr>
          <w:rFonts w:ascii="Times New Roman" w:eastAsia="Times New Roman" w:hAnsi="Times New Roman" w:cs="Times New Roman"/>
          <w:color w:val="22272F"/>
          <w:sz w:val="28"/>
          <w:szCs w:val="28"/>
          <w:lang w:eastAsia="ru-RU"/>
        </w:rPr>
        <w:t>снизилось</w:t>
      </w:r>
      <w:r w:rsidR="008748FA" w:rsidRPr="00EC3278">
        <w:rPr>
          <w:rFonts w:ascii="Times New Roman" w:eastAsia="Times New Roman" w:hAnsi="Times New Roman" w:cs="Times New Roman"/>
          <w:color w:val="22272F"/>
          <w:sz w:val="28"/>
          <w:szCs w:val="28"/>
          <w:lang w:eastAsia="ru-RU"/>
        </w:rPr>
        <w:t xml:space="preserve"> количество выданных представлений об устранении причин и условий, способствующих совершению административного правонарушения (с </w:t>
      </w:r>
      <w:r w:rsidRPr="00EC3278">
        <w:rPr>
          <w:rFonts w:ascii="Times New Roman" w:eastAsia="Times New Roman" w:hAnsi="Times New Roman" w:cs="Times New Roman"/>
          <w:color w:val="22272F"/>
          <w:sz w:val="28"/>
          <w:szCs w:val="28"/>
          <w:lang w:eastAsia="ru-RU"/>
        </w:rPr>
        <w:t>107</w:t>
      </w:r>
      <w:r w:rsidR="008748FA" w:rsidRPr="00EC3278">
        <w:rPr>
          <w:rFonts w:ascii="Times New Roman" w:eastAsia="Times New Roman" w:hAnsi="Times New Roman" w:cs="Times New Roman"/>
          <w:color w:val="22272F"/>
          <w:sz w:val="28"/>
          <w:szCs w:val="28"/>
          <w:lang w:eastAsia="ru-RU"/>
        </w:rPr>
        <w:t xml:space="preserve"> до 7</w:t>
      </w:r>
      <w:r w:rsidRPr="00EC3278">
        <w:rPr>
          <w:rFonts w:ascii="Times New Roman" w:eastAsia="Times New Roman" w:hAnsi="Times New Roman" w:cs="Times New Roman"/>
          <w:color w:val="22272F"/>
          <w:sz w:val="28"/>
          <w:szCs w:val="28"/>
          <w:lang w:eastAsia="ru-RU"/>
        </w:rPr>
        <w:t>5</w:t>
      </w:r>
      <w:r w:rsidR="008748FA" w:rsidRPr="00EC3278">
        <w:rPr>
          <w:rFonts w:ascii="Times New Roman" w:eastAsia="Times New Roman" w:hAnsi="Times New Roman" w:cs="Times New Roman"/>
          <w:color w:val="22272F"/>
          <w:sz w:val="28"/>
          <w:szCs w:val="28"/>
          <w:lang w:eastAsia="ru-RU"/>
        </w:rPr>
        <w:t xml:space="preserve"> ед.).</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По состоянию на 01.01.202</w:t>
      </w:r>
      <w:r w:rsidR="00FC03F4" w:rsidRPr="00EC3278">
        <w:rPr>
          <w:rFonts w:ascii="Times New Roman" w:eastAsia="Times New Roman" w:hAnsi="Times New Roman" w:cs="Times New Roman"/>
          <w:color w:val="22272F"/>
          <w:sz w:val="28"/>
          <w:szCs w:val="28"/>
          <w:lang w:eastAsia="ru-RU"/>
        </w:rPr>
        <w:t>6</w:t>
      </w:r>
      <w:r w:rsidRPr="00EC3278">
        <w:rPr>
          <w:rFonts w:ascii="Times New Roman" w:eastAsia="Times New Roman" w:hAnsi="Times New Roman" w:cs="Times New Roman"/>
          <w:color w:val="22272F"/>
          <w:sz w:val="28"/>
          <w:szCs w:val="28"/>
          <w:lang w:eastAsia="ru-RU"/>
        </w:rPr>
        <w:t xml:space="preserve"> доля устраненных нарушений от общего количества выявленных нарушений, срок устранения по которым</w:t>
      </w:r>
      <w:r w:rsidR="00E11E8D"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уже наступил (включая выявленные в прошлом году и не устраненные</w:t>
      </w:r>
      <w:r w:rsidR="00E11E8D" w:rsidRPr="00EC3278">
        <w:rPr>
          <w:rFonts w:ascii="Times New Roman" w:eastAsia="Times New Roman" w:hAnsi="Times New Roman" w:cs="Times New Roman"/>
          <w:color w:val="22272F"/>
          <w:sz w:val="28"/>
          <w:szCs w:val="28"/>
          <w:lang w:eastAsia="ru-RU"/>
        </w:rPr>
        <w:br/>
      </w:r>
      <w:r w:rsidRPr="00EC3278">
        <w:rPr>
          <w:rFonts w:ascii="Times New Roman" w:eastAsia="Times New Roman" w:hAnsi="Times New Roman" w:cs="Times New Roman"/>
          <w:color w:val="22272F"/>
          <w:sz w:val="28"/>
          <w:szCs w:val="28"/>
          <w:lang w:eastAsia="ru-RU"/>
        </w:rPr>
        <w:t>по состоянию на начало текущего года), составила 10</w:t>
      </w:r>
      <w:r w:rsidR="00E11E8D" w:rsidRPr="00EC3278">
        <w:rPr>
          <w:rFonts w:ascii="Times New Roman" w:eastAsia="Times New Roman" w:hAnsi="Times New Roman" w:cs="Times New Roman"/>
          <w:color w:val="22272F"/>
          <w:sz w:val="28"/>
          <w:szCs w:val="28"/>
          <w:lang w:eastAsia="ru-RU"/>
        </w:rPr>
        <w:t>0</w:t>
      </w:r>
      <w:r w:rsidRPr="00EC3278">
        <w:rPr>
          <w:rFonts w:ascii="Times New Roman" w:eastAsia="Times New Roman" w:hAnsi="Times New Roman" w:cs="Times New Roman"/>
          <w:color w:val="22272F"/>
          <w:sz w:val="28"/>
          <w:szCs w:val="28"/>
          <w:lang w:eastAsia="ru-RU"/>
        </w:rPr>
        <w:t>%.</w:t>
      </w:r>
    </w:p>
    <w:p w:rsidR="008748FA" w:rsidRPr="00EC3278" w:rsidRDefault="00BE4943" w:rsidP="008748FA">
      <w:pPr>
        <w:spacing w:after="0" w:line="240" w:lineRule="auto"/>
        <w:ind w:firstLine="567"/>
        <w:jc w:val="both"/>
        <w:rPr>
          <w:rFonts w:ascii="Times New Roman" w:eastAsia="Times New Roman" w:hAnsi="Times New Roman" w:cs="Times New Roman"/>
          <w:sz w:val="28"/>
          <w:szCs w:val="28"/>
          <w:lang w:eastAsia="ru-RU"/>
        </w:rPr>
      </w:pPr>
      <w:hyperlink r:id="rId14" w:anchor="/document/411130614/entry/0" w:history="1">
        <w:r w:rsidR="008748FA" w:rsidRPr="00EC3278">
          <w:rPr>
            <w:rFonts w:ascii="Times New Roman" w:eastAsia="Times New Roman" w:hAnsi="Times New Roman" w:cs="Times New Roman"/>
            <w:sz w:val="28"/>
            <w:szCs w:val="28"/>
            <w:lang w:eastAsia="ru-RU"/>
          </w:rPr>
          <w:t>Приказом</w:t>
        </w:r>
      </w:hyperlink>
      <w:r w:rsidR="008748FA" w:rsidRPr="00EC3278">
        <w:rPr>
          <w:rFonts w:ascii="Times New Roman" w:eastAsia="Times New Roman" w:hAnsi="Times New Roman" w:cs="Times New Roman"/>
          <w:sz w:val="28"/>
          <w:szCs w:val="28"/>
          <w:lang w:eastAsia="ru-RU"/>
        </w:rPr>
        <w:t xml:space="preserve"> Минтранса России от 01.10.2024 </w:t>
      </w:r>
      <w:r w:rsidR="00CF6792" w:rsidRPr="00EC3278">
        <w:rPr>
          <w:rFonts w:ascii="Times New Roman" w:eastAsia="Times New Roman" w:hAnsi="Times New Roman" w:cs="Times New Roman"/>
          <w:sz w:val="28"/>
          <w:szCs w:val="28"/>
          <w:lang w:eastAsia="ru-RU"/>
        </w:rPr>
        <w:t>№ 342 «</w:t>
      </w:r>
      <w:r w:rsidR="008748FA" w:rsidRPr="00EC3278">
        <w:rPr>
          <w:rFonts w:ascii="Times New Roman" w:eastAsia="Times New Roman" w:hAnsi="Times New Roman" w:cs="Times New Roman"/>
          <w:sz w:val="28"/>
          <w:szCs w:val="28"/>
          <w:lang w:eastAsia="ru-RU"/>
        </w:rPr>
        <w:t xml:space="preserve">О внесении изменений в перечень индикаторов риска нарушения обязательных требований при осуществлении Федеральной службой по надзору в сфере транспорта федерального государственного контроля (надзора) в области торгового мореплавания и внутреннего водного транспорта (за исключением обеспечения безопасности плавания судов рыбопромыслового флота в районах промысла при осуществлении рыболовства), утвержденный приказом Министерства транспорта Российской Федерации от 23 августа 2023 г. </w:t>
      </w:r>
      <w:r w:rsidR="00CF6792" w:rsidRPr="00EC3278">
        <w:rPr>
          <w:rFonts w:ascii="Times New Roman" w:eastAsia="Times New Roman" w:hAnsi="Times New Roman" w:cs="Times New Roman"/>
          <w:sz w:val="28"/>
          <w:szCs w:val="28"/>
          <w:lang w:eastAsia="ru-RU"/>
        </w:rPr>
        <w:t>№ 291»</w:t>
      </w:r>
      <w:r w:rsidR="008748FA" w:rsidRPr="00EC3278">
        <w:rPr>
          <w:rFonts w:ascii="Times New Roman" w:eastAsia="Times New Roman" w:hAnsi="Times New Roman" w:cs="Times New Roman"/>
          <w:sz w:val="28"/>
          <w:szCs w:val="28"/>
          <w:lang w:eastAsia="ru-RU"/>
        </w:rPr>
        <w:t xml:space="preserve"> перечень индикаторов риска нарушения обязательных требований на водном транспорте расширен до 7 индикаторов.</w:t>
      </w:r>
    </w:p>
    <w:p w:rsidR="008748FA" w:rsidRPr="00EC3278" w:rsidRDefault="008748FA" w:rsidP="008748FA">
      <w:pPr>
        <w:spacing w:after="0" w:line="240" w:lineRule="auto"/>
        <w:ind w:firstLine="567"/>
        <w:jc w:val="both"/>
        <w:rPr>
          <w:rFonts w:ascii="Times New Roman" w:eastAsia="Times New Roman" w:hAnsi="Times New Roman" w:cs="Times New Roman"/>
          <w:sz w:val="28"/>
          <w:szCs w:val="28"/>
          <w:lang w:eastAsia="ru-RU"/>
        </w:rPr>
      </w:pPr>
      <w:r w:rsidRPr="00EC3278">
        <w:rPr>
          <w:rFonts w:ascii="Times New Roman" w:eastAsia="Times New Roman" w:hAnsi="Times New Roman" w:cs="Times New Roman"/>
          <w:sz w:val="28"/>
          <w:szCs w:val="28"/>
          <w:lang w:eastAsia="ru-RU"/>
        </w:rPr>
        <w:t>В 202</w:t>
      </w:r>
      <w:r w:rsidR="00E11E8D" w:rsidRPr="00EC3278">
        <w:rPr>
          <w:rFonts w:ascii="Times New Roman" w:eastAsia="Times New Roman" w:hAnsi="Times New Roman" w:cs="Times New Roman"/>
          <w:sz w:val="28"/>
          <w:szCs w:val="28"/>
          <w:lang w:eastAsia="ru-RU"/>
        </w:rPr>
        <w:t>5</w:t>
      </w:r>
      <w:r w:rsidRPr="00EC3278">
        <w:rPr>
          <w:rFonts w:ascii="Times New Roman" w:eastAsia="Times New Roman" w:hAnsi="Times New Roman" w:cs="Times New Roman"/>
          <w:sz w:val="28"/>
          <w:szCs w:val="28"/>
          <w:lang w:eastAsia="ru-RU"/>
        </w:rPr>
        <w:t xml:space="preserve"> году </w:t>
      </w:r>
      <w:proofErr w:type="spellStart"/>
      <w:r w:rsidRPr="00EC3278">
        <w:rPr>
          <w:rFonts w:ascii="Times New Roman" w:eastAsia="Times New Roman" w:hAnsi="Times New Roman" w:cs="Times New Roman"/>
          <w:sz w:val="28"/>
          <w:szCs w:val="28"/>
          <w:lang w:eastAsia="ru-RU"/>
        </w:rPr>
        <w:t>Госморречнадзором</w:t>
      </w:r>
      <w:proofErr w:type="spellEnd"/>
      <w:r w:rsidRPr="00EC3278">
        <w:rPr>
          <w:rFonts w:ascii="Times New Roman" w:eastAsia="Times New Roman" w:hAnsi="Times New Roman" w:cs="Times New Roman"/>
          <w:sz w:val="28"/>
          <w:szCs w:val="28"/>
          <w:lang w:eastAsia="ru-RU"/>
        </w:rPr>
        <w:t xml:space="preserve"> на основании срабатывания индикаторов риска проведено </w:t>
      </w:r>
      <w:r w:rsidR="00482F4B" w:rsidRPr="00EC3278">
        <w:rPr>
          <w:rFonts w:ascii="Times New Roman" w:eastAsia="Times New Roman" w:hAnsi="Times New Roman" w:cs="Times New Roman"/>
          <w:sz w:val="28"/>
          <w:szCs w:val="28"/>
          <w:lang w:eastAsia="ru-RU"/>
        </w:rPr>
        <w:t>3</w:t>
      </w:r>
      <w:r w:rsidRPr="00EC3278">
        <w:rPr>
          <w:rFonts w:ascii="Times New Roman" w:eastAsia="Times New Roman" w:hAnsi="Times New Roman" w:cs="Times New Roman"/>
          <w:sz w:val="28"/>
          <w:szCs w:val="28"/>
          <w:lang w:eastAsia="ru-RU"/>
        </w:rPr>
        <w:t xml:space="preserve"> внеплановых контрольных (надзорных) мероприятия (</w:t>
      </w:r>
      <w:r w:rsidR="00482F4B" w:rsidRPr="00EC3278">
        <w:rPr>
          <w:rFonts w:ascii="Times New Roman" w:eastAsia="Times New Roman" w:hAnsi="Times New Roman" w:cs="Times New Roman"/>
          <w:sz w:val="28"/>
          <w:szCs w:val="28"/>
          <w:lang w:eastAsia="ru-RU"/>
        </w:rPr>
        <w:t>17</w:t>
      </w:r>
      <w:r w:rsidRPr="00EC3278">
        <w:rPr>
          <w:rFonts w:ascii="Times New Roman" w:eastAsia="Times New Roman" w:hAnsi="Times New Roman" w:cs="Times New Roman"/>
          <w:sz w:val="28"/>
          <w:szCs w:val="28"/>
          <w:lang w:eastAsia="ru-RU"/>
        </w:rPr>
        <w:t xml:space="preserve">% от всех проведенных внеплановых проверок), в ходе которых выявлено </w:t>
      </w:r>
      <w:r w:rsidR="004506FC" w:rsidRPr="00EC3278">
        <w:rPr>
          <w:rFonts w:ascii="Times New Roman" w:eastAsia="Times New Roman" w:hAnsi="Times New Roman" w:cs="Times New Roman"/>
          <w:sz w:val="28"/>
          <w:szCs w:val="28"/>
          <w:lang w:eastAsia="ru-RU"/>
        </w:rPr>
        <w:t>3</w:t>
      </w:r>
      <w:r w:rsidRPr="00EC3278">
        <w:rPr>
          <w:rFonts w:ascii="Times New Roman" w:eastAsia="Times New Roman" w:hAnsi="Times New Roman" w:cs="Times New Roman"/>
          <w:sz w:val="28"/>
          <w:szCs w:val="28"/>
          <w:lang w:eastAsia="ru-RU"/>
        </w:rPr>
        <w:t xml:space="preserve"> нарушени</w:t>
      </w:r>
      <w:r w:rsidR="004506FC" w:rsidRPr="00EC3278">
        <w:rPr>
          <w:rFonts w:ascii="Times New Roman" w:eastAsia="Times New Roman" w:hAnsi="Times New Roman" w:cs="Times New Roman"/>
          <w:sz w:val="28"/>
          <w:szCs w:val="28"/>
          <w:lang w:eastAsia="ru-RU"/>
        </w:rPr>
        <w:t>я</w:t>
      </w:r>
      <w:r w:rsidRPr="00EC3278">
        <w:rPr>
          <w:rFonts w:ascii="Times New Roman" w:eastAsia="Times New Roman" w:hAnsi="Times New Roman" w:cs="Times New Roman"/>
          <w:sz w:val="28"/>
          <w:szCs w:val="28"/>
          <w:lang w:eastAsia="ru-RU"/>
        </w:rPr>
        <w:t xml:space="preserve"> обязательных требований.</w:t>
      </w:r>
    </w:p>
    <w:p w:rsidR="005B78E5" w:rsidRPr="00EC3278" w:rsidRDefault="005B78E5"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Слайд № </w:t>
      </w:r>
      <w:r>
        <w:rPr>
          <w:rFonts w:ascii="Times New Roman" w:hAnsi="Times New Roman" w:cs="Times New Roman"/>
          <w:b/>
          <w:sz w:val="28"/>
          <w:szCs w:val="28"/>
        </w:rPr>
        <w:t>8</w:t>
      </w:r>
    </w:p>
    <w:p w:rsidR="009B65C4" w:rsidRPr="00EC3278" w:rsidRDefault="009B65C4"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1.3. </w:t>
      </w:r>
      <w:r w:rsidR="00EF69D3" w:rsidRPr="00EC3278">
        <w:rPr>
          <w:rFonts w:ascii="Times New Roman" w:eastAsia="Times New Roman" w:hAnsi="Times New Roman" w:cs="Times New Roman"/>
          <w:color w:val="22272F"/>
          <w:sz w:val="28"/>
          <w:szCs w:val="28"/>
          <w:lang w:eastAsia="ru-RU"/>
        </w:rPr>
        <w:t>Р</w:t>
      </w:r>
      <w:r w:rsidRPr="00EC3278">
        <w:rPr>
          <w:rFonts w:ascii="Times New Roman" w:eastAsia="Times New Roman" w:hAnsi="Times New Roman" w:cs="Times New Roman"/>
          <w:color w:val="22272F"/>
          <w:sz w:val="28"/>
          <w:szCs w:val="28"/>
          <w:lang w:eastAsia="ru-RU"/>
        </w:rPr>
        <w:t>азрешительн</w:t>
      </w:r>
      <w:r w:rsidR="00EF69D3" w:rsidRPr="00EC3278">
        <w:rPr>
          <w:rFonts w:ascii="Times New Roman" w:eastAsia="Times New Roman" w:hAnsi="Times New Roman" w:cs="Times New Roman"/>
          <w:color w:val="22272F"/>
          <w:sz w:val="28"/>
          <w:szCs w:val="28"/>
          <w:lang w:eastAsia="ru-RU"/>
        </w:rPr>
        <w:t>ая</w:t>
      </w:r>
      <w:r w:rsidRPr="00EC3278">
        <w:rPr>
          <w:rFonts w:ascii="Times New Roman" w:eastAsia="Times New Roman" w:hAnsi="Times New Roman" w:cs="Times New Roman"/>
          <w:color w:val="22272F"/>
          <w:sz w:val="28"/>
          <w:szCs w:val="28"/>
          <w:lang w:eastAsia="ru-RU"/>
        </w:rPr>
        <w:t xml:space="preserve"> деятельност</w:t>
      </w:r>
      <w:r w:rsidR="00EF69D3" w:rsidRPr="00EC3278">
        <w:rPr>
          <w:rFonts w:ascii="Times New Roman" w:eastAsia="Times New Roman" w:hAnsi="Times New Roman" w:cs="Times New Roman"/>
          <w:color w:val="22272F"/>
          <w:sz w:val="28"/>
          <w:szCs w:val="28"/>
          <w:lang w:eastAsia="ru-RU"/>
        </w:rPr>
        <w:t>ь</w:t>
      </w:r>
      <w:r w:rsidRPr="00EC3278">
        <w:rPr>
          <w:rFonts w:ascii="Times New Roman" w:eastAsia="Times New Roman" w:hAnsi="Times New Roman" w:cs="Times New Roman"/>
          <w:color w:val="22272F"/>
          <w:sz w:val="28"/>
          <w:szCs w:val="28"/>
          <w:lang w:eastAsia="ru-RU"/>
        </w:rPr>
        <w:t xml:space="preserve"> на водном транспорте</w:t>
      </w:r>
      <w:r w:rsidR="00EF69D3" w:rsidRPr="00EC3278">
        <w:rPr>
          <w:rFonts w:ascii="Times New Roman" w:eastAsia="Times New Roman" w:hAnsi="Times New Roman" w:cs="Times New Roman"/>
          <w:color w:val="22272F"/>
          <w:sz w:val="28"/>
          <w:szCs w:val="28"/>
          <w:lang w:eastAsia="ru-RU"/>
        </w:rPr>
        <w:t>.</w:t>
      </w:r>
    </w:p>
    <w:p w:rsidR="00EF69D3" w:rsidRPr="00EC3278" w:rsidRDefault="00EF69D3"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C224FD" w:rsidRPr="00EC3278" w:rsidRDefault="000B5D6F" w:rsidP="00C224FD">
      <w:pPr>
        <w:pStyle w:val="s1"/>
        <w:shd w:val="clear" w:color="auto" w:fill="FFFFFF"/>
        <w:spacing w:before="0" w:beforeAutospacing="0" w:after="0" w:afterAutospacing="0"/>
        <w:ind w:firstLine="708"/>
        <w:jc w:val="both"/>
        <w:rPr>
          <w:color w:val="22272F"/>
          <w:sz w:val="28"/>
          <w:szCs w:val="28"/>
        </w:rPr>
      </w:pPr>
      <w:r w:rsidRPr="00EC3278">
        <w:rPr>
          <w:color w:val="22272F"/>
          <w:sz w:val="28"/>
          <w:szCs w:val="28"/>
        </w:rPr>
        <w:t>Л</w:t>
      </w:r>
      <w:r w:rsidR="00C224FD" w:rsidRPr="00EC3278">
        <w:rPr>
          <w:color w:val="22272F"/>
          <w:sz w:val="28"/>
          <w:szCs w:val="28"/>
        </w:rPr>
        <w:t>ицензировани</w:t>
      </w:r>
      <w:r w:rsidRPr="00EC3278">
        <w:rPr>
          <w:color w:val="22272F"/>
          <w:sz w:val="28"/>
          <w:szCs w:val="28"/>
        </w:rPr>
        <w:t>е</w:t>
      </w:r>
      <w:r w:rsidR="00C224FD" w:rsidRPr="00EC3278">
        <w:rPr>
          <w:color w:val="22272F"/>
          <w:sz w:val="28"/>
          <w:szCs w:val="28"/>
        </w:rPr>
        <w:t xml:space="preserve"> </w:t>
      </w:r>
      <w:r w:rsidRPr="00EC3278">
        <w:rPr>
          <w:color w:val="22272F"/>
          <w:sz w:val="28"/>
          <w:szCs w:val="28"/>
        </w:rPr>
        <w:t>отдельных</w:t>
      </w:r>
      <w:r w:rsidR="00C224FD" w:rsidRPr="00EC3278">
        <w:rPr>
          <w:color w:val="22272F"/>
          <w:sz w:val="28"/>
          <w:szCs w:val="28"/>
        </w:rPr>
        <w:t xml:space="preserve"> видов деятельности предусмотрен</w:t>
      </w:r>
      <w:r w:rsidRPr="00EC3278">
        <w:rPr>
          <w:color w:val="22272F"/>
          <w:sz w:val="28"/>
          <w:szCs w:val="28"/>
        </w:rPr>
        <w:t>о</w:t>
      </w:r>
      <w:r w:rsidR="00C224FD" w:rsidRPr="00EC3278">
        <w:rPr>
          <w:color w:val="22272F"/>
          <w:sz w:val="28"/>
          <w:szCs w:val="28"/>
        </w:rPr>
        <w:t xml:space="preserve"> Федеральным</w:t>
      </w:r>
      <w:r w:rsidR="00EF69D3" w:rsidRPr="00EC3278">
        <w:rPr>
          <w:color w:val="22272F"/>
          <w:sz w:val="28"/>
          <w:szCs w:val="28"/>
        </w:rPr>
        <w:t xml:space="preserve"> законом от 04.05.2011 № 99-ФЗ «</w:t>
      </w:r>
      <w:r w:rsidR="00C224FD" w:rsidRPr="00EC3278">
        <w:rPr>
          <w:color w:val="22272F"/>
          <w:sz w:val="28"/>
          <w:szCs w:val="28"/>
        </w:rPr>
        <w:t>О лицензировании отдельных видов деятельности</w:t>
      </w:r>
      <w:r w:rsidR="00EF69D3" w:rsidRPr="00EC3278">
        <w:rPr>
          <w:color w:val="22272F"/>
          <w:sz w:val="28"/>
          <w:szCs w:val="28"/>
        </w:rPr>
        <w:t>»</w:t>
      </w:r>
      <w:r w:rsidR="00C224FD" w:rsidRPr="00EC3278">
        <w:rPr>
          <w:color w:val="22272F"/>
          <w:sz w:val="28"/>
          <w:szCs w:val="28"/>
        </w:rPr>
        <w:t xml:space="preserve"> (</w:t>
      </w:r>
      <w:hyperlink r:id="rId15" w:anchor="/document/12185475/entry/120146" w:history="1">
        <w:r w:rsidR="00C224FD" w:rsidRPr="00EC3278">
          <w:rPr>
            <w:rStyle w:val="a3"/>
            <w:color w:val="3272C0"/>
            <w:sz w:val="28"/>
            <w:szCs w:val="28"/>
          </w:rPr>
          <w:t>п. 46 ч. 1 ст. 12</w:t>
        </w:r>
      </w:hyperlink>
      <w:r w:rsidR="00C224FD" w:rsidRPr="00EC3278">
        <w:rPr>
          <w:color w:val="22272F"/>
          <w:sz w:val="28"/>
          <w:szCs w:val="28"/>
        </w:rPr>
        <w:t>):</w:t>
      </w:r>
    </w:p>
    <w:p w:rsidR="00C224FD" w:rsidRPr="00EC3278" w:rsidRDefault="00C224FD" w:rsidP="00EF69D3">
      <w:pPr>
        <w:spacing w:after="0" w:line="240" w:lineRule="auto"/>
        <w:ind w:firstLine="567"/>
        <w:jc w:val="both"/>
        <w:rPr>
          <w:rFonts w:ascii="Times New Roman" w:eastAsia="Times New Roman" w:hAnsi="Times New Roman" w:cs="Times New Roman"/>
          <w:color w:val="000000"/>
          <w:sz w:val="28"/>
          <w:szCs w:val="28"/>
          <w:lang w:eastAsia="ru-RU"/>
        </w:rPr>
      </w:pPr>
      <w:r w:rsidRPr="00EC3278">
        <w:rPr>
          <w:rFonts w:ascii="Times New Roman" w:eastAsia="Times New Roman" w:hAnsi="Times New Roman" w:cs="Times New Roman"/>
          <w:color w:val="000000"/>
          <w:sz w:val="28"/>
          <w:szCs w:val="28"/>
          <w:lang w:eastAsia="ru-RU"/>
        </w:rPr>
        <w:t>- деятельность по перевозкам внутренним водным транспортом, морским транспортом (</w:t>
      </w:r>
      <w:hyperlink r:id="rId16" w:tgtFrame="_top" w:history="1">
        <w:r w:rsidRPr="00EC3278">
          <w:rPr>
            <w:rFonts w:ascii="Times New Roman" w:eastAsia="Times New Roman" w:hAnsi="Times New Roman" w:cs="Times New Roman"/>
            <w:color w:val="16489B"/>
            <w:sz w:val="28"/>
            <w:szCs w:val="28"/>
            <w:lang w:eastAsia="ru-RU"/>
          </w:rPr>
          <w:t>п. 20 ч. 1 ст. 12 Закона</w:t>
        </w:r>
      </w:hyperlink>
      <w:r w:rsidRPr="00EC3278">
        <w:rPr>
          <w:rFonts w:ascii="Times New Roman" w:eastAsia="Times New Roman" w:hAnsi="Times New Roman" w:cs="Times New Roman"/>
          <w:color w:val="000000"/>
          <w:sz w:val="28"/>
          <w:szCs w:val="28"/>
          <w:lang w:eastAsia="ru-RU"/>
        </w:rPr>
        <w:t> № 99-ФЗ);</w:t>
      </w:r>
    </w:p>
    <w:p w:rsidR="00C224FD" w:rsidRPr="00EC3278" w:rsidRDefault="00C224FD" w:rsidP="00EF69D3">
      <w:pPr>
        <w:spacing w:after="0" w:line="240" w:lineRule="auto"/>
        <w:ind w:firstLine="567"/>
        <w:jc w:val="both"/>
        <w:rPr>
          <w:rFonts w:ascii="Times New Roman" w:eastAsia="Times New Roman" w:hAnsi="Times New Roman" w:cs="Times New Roman"/>
          <w:color w:val="000000"/>
          <w:sz w:val="28"/>
          <w:szCs w:val="28"/>
          <w:lang w:eastAsia="ru-RU"/>
        </w:rPr>
      </w:pPr>
      <w:r w:rsidRPr="00EC3278">
        <w:rPr>
          <w:rFonts w:ascii="Times New Roman" w:eastAsia="Times New Roman" w:hAnsi="Times New Roman" w:cs="Times New Roman"/>
          <w:color w:val="000000"/>
          <w:sz w:val="28"/>
          <w:szCs w:val="28"/>
          <w:lang w:eastAsia="ru-RU"/>
        </w:rPr>
        <w:t>- деятельность по перевозкам внутренним водным транспортом, морским транспортом опасных грузов (</w:t>
      </w:r>
      <w:hyperlink r:id="rId17" w:tgtFrame="_top" w:history="1">
        <w:r w:rsidRPr="00EC3278">
          <w:rPr>
            <w:rFonts w:ascii="Times New Roman" w:eastAsia="Times New Roman" w:hAnsi="Times New Roman" w:cs="Times New Roman"/>
            <w:color w:val="16489B"/>
            <w:sz w:val="28"/>
            <w:szCs w:val="28"/>
            <w:lang w:eastAsia="ru-RU"/>
          </w:rPr>
          <w:t>п. 21 ч. 1 ст. 12 Закона</w:t>
        </w:r>
      </w:hyperlink>
      <w:r w:rsidRPr="00EC3278">
        <w:rPr>
          <w:rFonts w:ascii="Times New Roman" w:eastAsia="Times New Roman" w:hAnsi="Times New Roman" w:cs="Times New Roman"/>
          <w:color w:val="000000"/>
          <w:sz w:val="28"/>
          <w:szCs w:val="28"/>
          <w:lang w:eastAsia="ru-RU"/>
        </w:rPr>
        <w:t> № 99-ФЗ);</w:t>
      </w:r>
    </w:p>
    <w:p w:rsidR="00C224FD" w:rsidRPr="00EC3278" w:rsidRDefault="00C224FD" w:rsidP="00EF69D3">
      <w:pPr>
        <w:spacing w:after="0" w:line="240" w:lineRule="auto"/>
        <w:ind w:firstLine="567"/>
        <w:jc w:val="both"/>
        <w:rPr>
          <w:rFonts w:ascii="Times New Roman" w:eastAsia="Times New Roman" w:hAnsi="Times New Roman" w:cs="Times New Roman"/>
          <w:color w:val="000000"/>
          <w:sz w:val="28"/>
          <w:szCs w:val="28"/>
          <w:lang w:eastAsia="ru-RU"/>
        </w:rPr>
      </w:pPr>
      <w:r w:rsidRPr="00EC3278">
        <w:rPr>
          <w:rFonts w:ascii="Times New Roman" w:eastAsia="Times New Roman" w:hAnsi="Times New Roman" w:cs="Times New Roman"/>
          <w:color w:val="000000"/>
          <w:sz w:val="28"/>
          <w:szCs w:val="28"/>
          <w:lang w:eastAsia="ru-RU"/>
        </w:rPr>
        <w:t>- погрузочно-разгрузочная деятельность применительно к опасным грузам на внутреннем водном транспорте, в морских портах (</w:t>
      </w:r>
      <w:hyperlink r:id="rId18" w:tgtFrame="_top" w:history="1">
        <w:r w:rsidRPr="00EC3278">
          <w:rPr>
            <w:rFonts w:ascii="Times New Roman" w:eastAsia="Times New Roman" w:hAnsi="Times New Roman" w:cs="Times New Roman"/>
            <w:color w:val="16489B"/>
            <w:sz w:val="28"/>
            <w:szCs w:val="28"/>
            <w:lang w:eastAsia="ru-RU"/>
          </w:rPr>
          <w:t>п. 28 ч. 1 ст. 12 Закона</w:t>
        </w:r>
      </w:hyperlink>
      <w:r w:rsidRPr="00EC3278">
        <w:rPr>
          <w:rFonts w:ascii="Times New Roman" w:eastAsia="Times New Roman" w:hAnsi="Times New Roman" w:cs="Times New Roman"/>
          <w:color w:val="000000"/>
          <w:sz w:val="28"/>
          <w:szCs w:val="28"/>
          <w:lang w:eastAsia="ru-RU"/>
        </w:rPr>
        <w:t> № 99-ФЗ);</w:t>
      </w:r>
    </w:p>
    <w:p w:rsidR="00C224FD" w:rsidRDefault="00C224FD" w:rsidP="00EF69D3">
      <w:pPr>
        <w:spacing w:after="0" w:line="240" w:lineRule="auto"/>
        <w:ind w:firstLine="567"/>
        <w:jc w:val="both"/>
        <w:rPr>
          <w:rFonts w:ascii="Times New Roman" w:eastAsia="Times New Roman" w:hAnsi="Times New Roman" w:cs="Times New Roman"/>
          <w:color w:val="000000"/>
          <w:sz w:val="28"/>
          <w:szCs w:val="28"/>
          <w:lang w:eastAsia="ru-RU"/>
        </w:rPr>
      </w:pPr>
      <w:r w:rsidRPr="00EC3278">
        <w:rPr>
          <w:rFonts w:ascii="Times New Roman" w:eastAsia="Times New Roman" w:hAnsi="Times New Roman" w:cs="Times New Roman"/>
          <w:color w:val="000000"/>
          <w:sz w:val="28"/>
          <w:szCs w:val="28"/>
          <w:lang w:eastAsia="ru-RU"/>
        </w:rPr>
        <w:t xml:space="preserve">- деятельность по осуществлению буксировок морским транспортом (за исключением случая, когда указанная деятельность осуществляется для </w:t>
      </w:r>
      <w:r w:rsidRPr="00EC3278">
        <w:rPr>
          <w:rFonts w:ascii="Times New Roman" w:eastAsia="Times New Roman" w:hAnsi="Times New Roman" w:cs="Times New Roman"/>
          <w:color w:val="000000"/>
          <w:sz w:val="28"/>
          <w:szCs w:val="28"/>
          <w:lang w:eastAsia="ru-RU"/>
        </w:rPr>
        <w:lastRenderedPageBreak/>
        <w:t>обеспечения собственных нужд юридического лица или ИП) (</w:t>
      </w:r>
      <w:hyperlink r:id="rId19" w:tgtFrame="_top" w:history="1">
        <w:r w:rsidRPr="00EC3278">
          <w:rPr>
            <w:rFonts w:ascii="Times New Roman" w:eastAsia="Times New Roman" w:hAnsi="Times New Roman" w:cs="Times New Roman"/>
            <w:color w:val="16489B"/>
            <w:sz w:val="28"/>
            <w:szCs w:val="28"/>
            <w:lang w:eastAsia="ru-RU"/>
          </w:rPr>
          <w:t>п. 29 ч. 1 ст. 12 Закона</w:t>
        </w:r>
      </w:hyperlink>
      <w:r w:rsidRPr="00EC3278">
        <w:rPr>
          <w:rFonts w:ascii="Times New Roman" w:eastAsia="Times New Roman" w:hAnsi="Times New Roman" w:cs="Times New Roman"/>
          <w:color w:val="000000"/>
          <w:sz w:val="28"/>
          <w:szCs w:val="28"/>
          <w:lang w:eastAsia="ru-RU"/>
        </w:rPr>
        <w:t> № 99-ФЗ).</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Слайд № </w:t>
      </w:r>
      <w:r>
        <w:rPr>
          <w:rFonts w:ascii="Times New Roman" w:hAnsi="Times New Roman" w:cs="Times New Roman"/>
          <w:b/>
          <w:sz w:val="28"/>
          <w:szCs w:val="28"/>
        </w:rPr>
        <w:t>9</w:t>
      </w:r>
    </w:p>
    <w:p w:rsidR="00D16CC7" w:rsidRPr="00EC3278" w:rsidRDefault="00D16CC7" w:rsidP="00EF69D3">
      <w:pPr>
        <w:spacing w:after="0" w:line="240" w:lineRule="auto"/>
        <w:ind w:firstLine="567"/>
        <w:jc w:val="both"/>
        <w:rPr>
          <w:rFonts w:ascii="Times New Roman" w:eastAsia="Times New Roman" w:hAnsi="Times New Roman" w:cs="Times New Roman"/>
          <w:color w:val="000000"/>
          <w:sz w:val="28"/>
          <w:szCs w:val="28"/>
          <w:lang w:eastAsia="ru-RU"/>
        </w:rPr>
      </w:pPr>
    </w:p>
    <w:p w:rsidR="00C224FD" w:rsidRPr="00EC3278" w:rsidRDefault="00C224FD" w:rsidP="00C224FD">
      <w:pPr>
        <w:pStyle w:val="s1"/>
        <w:shd w:val="clear" w:color="auto" w:fill="FFFFFF"/>
        <w:spacing w:before="0" w:beforeAutospacing="0" w:after="0" w:afterAutospacing="0"/>
        <w:ind w:firstLine="708"/>
        <w:jc w:val="both"/>
        <w:rPr>
          <w:color w:val="22272F"/>
          <w:sz w:val="28"/>
          <w:szCs w:val="28"/>
        </w:rPr>
      </w:pPr>
      <w:r w:rsidRPr="00EC3278">
        <w:rPr>
          <w:color w:val="22272F"/>
          <w:sz w:val="28"/>
          <w:szCs w:val="28"/>
        </w:rPr>
        <w:t xml:space="preserve">Требования к лицензируемым видам деятельности, помимо Федерального закона от 04.05.2011 </w:t>
      </w:r>
      <w:r w:rsidR="00EF69D3" w:rsidRPr="00EC3278">
        <w:rPr>
          <w:color w:val="22272F"/>
          <w:sz w:val="28"/>
          <w:szCs w:val="28"/>
        </w:rPr>
        <w:t>№ 99-ФЗ «</w:t>
      </w:r>
      <w:r w:rsidRPr="00EC3278">
        <w:rPr>
          <w:color w:val="22272F"/>
          <w:sz w:val="28"/>
          <w:szCs w:val="28"/>
        </w:rPr>
        <w:t>О лицензировании отдельных видов деятельности</w:t>
      </w:r>
      <w:r w:rsidR="00EF69D3" w:rsidRPr="00EC3278">
        <w:rPr>
          <w:color w:val="22272F"/>
          <w:sz w:val="28"/>
          <w:szCs w:val="28"/>
        </w:rPr>
        <w:t>»</w:t>
      </w:r>
      <w:r w:rsidRPr="00EC3278">
        <w:rPr>
          <w:color w:val="22272F"/>
          <w:sz w:val="28"/>
          <w:szCs w:val="28"/>
        </w:rPr>
        <w:t>, установлены:</w:t>
      </w:r>
    </w:p>
    <w:p w:rsidR="00C224FD" w:rsidRPr="00EC3278" w:rsidRDefault="00C224FD" w:rsidP="00C224FD">
      <w:pPr>
        <w:pStyle w:val="s1"/>
        <w:shd w:val="clear" w:color="auto" w:fill="FFFFFF"/>
        <w:spacing w:before="0" w:beforeAutospacing="0" w:after="0" w:afterAutospacing="0"/>
        <w:ind w:firstLine="708"/>
        <w:jc w:val="both"/>
        <w:rPr>
          <w:color w:val="22272F"/>
          <w:sz w:val="28"/>
          <w:szCs w:val="28"/>
        </w:rPr>
      </w:pPr>
      <w:r w:rsidRPr="00EC3278">
        <w:rPr>
          <w:color w:val="22272F"/>
          <w:sz w:val="28"/>
          <w:szCs w:val="28"/>
        </w:rPr>
        <w:t xml:space="preserve">Положением о лицензировании деятельности по перевозкам внутренним водным транспортом, морским транспортом; </w:t>
      </w:r>
    </w:p>
    <w:p w:rsidR="00C224FD" w:rsidRPr="00EC3278" w:rsidRDefault="00C224FD" w:rsidP="00C224FD">
      <w:pPr>
        <w:pStyle w:val="s1"/>
        <w:shd w:val="clear" w:color="auto" w:fill="FFFFFF"/>
        <w:spacing w:before="0" w:beforeAutospacing="0" w:after="0" w:afterAutospacing="0"/>
        <w:ind w:firstLine="708"/>
        <w:jc w:val="both"/>
        <w:rPr>
          <w:color w:val="22272F"/>
          <w:sz w:val="28"/>
          <w:szCs w:val="28"/>
        </w:rPr>
      </w:pPr>
      <w:r w:rsidRPr="00EC3278">
        <w:rPr>
          <w:color w:val="22272F"/>
          <w:sz w:val="28"/>
          <w:szCs w:val="28"/>
        </w:rPr>
        <w:t xml:space="preserve">Положением о лицензировании погрузочно-разгрузочной деятельности применительно к опасным грузам на внутреннем водном транспорте, в морских портах, утвержденными Постановлением Правительства РФ от 30.11.2021 № 2111, </w:t>
      </w:r>
    </w:p>
    <w:p w:rsidR="00C224FD" w:rsidRPr="00EC3278" w:rsidRDefault="00C224FD" w:rsidP="00C224FD">
      <w:pPr>
        <w:pStyle w:val="s1"/>
        <w:shd w:val="clear" w:color="auto" w:fill="FFFFFF"/>
        <w:spacing w:before="0" w:beforeAutospacing="0" w:after="0" w:afterAutospacing="0"/>
        <w:ind w:firstLine="708"/>
        <w:jc w:val="both"/>
        <w:rPr>
          <w:color w:val="22272F"/>
          <w:sz w:val="28"/>
          <w:szCs w:val="28"/>
        </w:rPr>
      </w:pPr>
      <w:r w:rsidRPr="00EC3278">
        <w:rPr>
          <w:color w:val="22272F"/>
          <w:sz w:val="28"/>
          <w:szCs w:val="28"/>
        </w:rPr>
        <w:t>Положением о лицензировании деятельности по перевозкам внутренним водным транспортом, морским транспортом опасных грузов;</w:t>
      </w:r>
    </w:p>
    <w:p w:rsidR="00C224FD" w:rsidRPr="00EC3278" w:rsidRDefault="00C224FD" w:rsidP="00C224FD">
      <w:pPr>
        <w:pStyle w:val="s1"/>
        <w:shd w:val="clear" w:color="auto" w:fill="FFFFFF"/>
        <w:spacing w:before="0" w:beforeAutospacing="0" w:after="0" w:afterAutospacing="0"/>
        <w:ind w:firstLine="708"/>
        <w:jc w:val="both"/>
        <w:rPr>
          <w:color w:val="22272F"/>
          <w:sz w:val="28"/>
          <w:szCs w:val="28"/>
        </w:rPr>
      </w:pPr>
      <w:r w:rsidRPr="00EC3278">
        <w:rPr>
          <w:color w:val="22272F"/>
          <w:sz w:val="28"/>
          <w:szCs w:val="28"/>
        </w:rPr>
        <w:t>Положением о лицензировании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 индивидуального предпринимателя), утвержденными Постановлением Правительства РФ от 21.07.2021 № 1243.</w:t>
      </w:r>
    </w:p>
    <w:p w:rsidR="00C224FD" w:rsidRDefault="00C224FD" w:rsidP="00C224FD">
      <w:pPr>
        <w:pStyle w:val="s1"/>
        <w:shd w:val="clear" w:color="auto" w:fill="FFFFFF"/>
        <w:spacing w:before="0" w:beforeAutospacing="0" w:after="0" w:afterAutospacing="0"/>
        <w:ind w:firstLine="708"/>
        <w:jc w:val="both"/>
        <w:rPr>
          <w:color w:val="22272F"/>
          <w:sz w:val="28"/>
          <w:szCs w:val="28"/>
        </w:rPr>
      </w:pPr>
      <w:r w:rsidRPr="00EC3278">
        <w:rPr>
          <w:color w:val="22272F"/>
          <w:sz w:val="28"/>
          <w:szCs w:val="28"/>
        </w:rPr>
        <w:t xml:space="preserve">Кроме того, на официальном сайте </w:t>
      </w:r>
      <w:proofErr w:type="spellStart"/>
      <w:r w:rsidRPr="00EC3278">
        <w:rPr>
          <w:color w:val="22272F"/>
          <w:sz w:val="28"/>
          <w:szCs w:val="28"/>
        </w:rPr>
        <w:t>Ространснадзора</w:t>
      </w:r>
      <w:proofErr w:type="spellEnd"/>
      <w:r w:rsidRPr="00EC3278">
        <w:rPr>
          <w:color w:val="22272F"/>
          <w:sz w:val="28"/>
          <w:szCs w:val="28"/>
        </w:rPr>
        <w:t xml:space="preserve"> в разделе «Деятельность» размещены Оптимизированные стандарты услуги по лицензированию вышеуказанных видов деятельности.</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Слайд № 1</w:t>
      </w:r>
      <w:r>
        <w:rPr>
          <w:rFonts w:ascii="Times New Roman" w:hAnsi="Times New Roman" w:cs="Times New Roman"/>
          <w:b/>
          <w:sz w:val="28"/>
          <w:szCs w:val="28"/>
        </w:rPr>
        <w:t>0</w:t>
      </w:r>
    </w:p>
    <w:p w:rsidR="00D16CC7" w:rsidRPr="00EC3278" w:rsidRDefault="00D16CC7" w:rsidP="00C224FD">
      <w:pPr>
        <w:pStyle w:val="s1"/>
        <w:shd w:val="clear" w:color="auto" w:fill="FFFFFF"/>
        <w:spacing w:before="0" w:beforeAutospacing="0" w:after="0" w:afterAutospacing="0"/>
        <w:ind w:firstLine="708"/>
        <w:jc w:val="both"/>
        <w:rPr>
          <w:color w:val="22272F"/>
          <w:sz w:val="28"/>
          <w:szCs w:val="28"/>
        </w:rPr>
      </w:pPr>
    </w:p>
    <w:p w:rsidR="00C224FD" w:rsidRPr="00EC3278" w:rsidRDefault="00C224FD" w:rsidP="00C224FD">
      <w:pPr>
        <w:pStyle w:val="s1"/>
        <w:shd w:val="clear" w:color="auto" w:fill="FFFFFF"/>
        <w:spacing w:before="0" w:beforeAutospacing="0" w:after="0" w:afterAutospacing="0"/>
        <w:ind w:firstLine="708"/>
        <w:jc w:val="both"/>
        <w:rPr>
          <w:color w:val="22272F"/>
          <w:sz w:val="28"/>
          <w:szCs w:val="28"/>
        </w:rPr>
      </w:pPr>
      <w:r w:rsidRPr="00EC3278">
        <w:rPr>
          <w:color w:val="22272F"/>
          <w:sz w:val="28"/>
          <w:szCs w:val="28"/>
        </w:rPr>
        <w:t>Что нового в процессе получения лицензии, внесения изменений в реестр лицензий?</w:t>
      </w:r>
    </w:p>
    <w:p w:rsidR="00C224FD" w:rsidRPr="00EC3278" w:rsidRDefault="00C224FD" w:rsidP="00C224FD">
      <w:pPr>
        <w:pStyle w:val="s1"/>
        <w:shd w:val="clear" w:color="auto" w:fill="FFFFFF"/>
        <w:spacing w:before="0" w:beforeAutospacing="0" w:after="0" w:afterAutospacing="0"/>
        <w:ind w:firstLine="708"/>
        <w:jc w:val="both"/>
        <w:rPr>
          <w:color w:val="22272F"/>
          <w:sz w:val="28"/>
          <w:szCs w:val="28"/>
        </w:rPr>
      </w:pPr>
      <w:r w:rsidRPr="00EC3278">
        <w:rPr>
          <w:color w:val="22272F"/>
          <w:sz w:val="28"/>
          <w:szCs w:val="28"/>
        </w:rPr>
        <w:t xml:space="preserve">С 01 марта 2026 года вступили в силу изменения в вышеуказанные Положения, внесенные </w:t>
      </w:r>
      <w:r w:rsidRPr="00EC3278">
        <w:rPr>
          <w:sz w:val="28"/>
          <w:szCs w:val="28"/>
        </w:rPr>
        <w:t>Постановлением Правительства РФ от 26.02.2026</w:t>
      </w:r>
      <w:r w:rsidR="00EF69D3" w:rsidRPr="00EC3278">
        <w:rPr>
          <w:sz w:val="28"/>
          <w:szCs w:val="28"/>
        </w:rPr>
        <w:t xml:space="preserve"> г.</w:t>
      </w:r>
      <w:r w:rsidR="00EF69D3" w:rsidRPr="00EC3278">
        <w:rPr>
          <w:sz w:val="28"/>
          <w:szCs w:val="28"/>
        </w:rPr>
        <w:br/>
      </w:r>
      <w:r w:rsidRPr="00EC3278">
        <w:rPr>
          <w:sz w:val="28"/>
          <w:szCs w:val="28"/>
        </w:rPr>
        <w:t>№ 193</w:t>
      </w:r>
      <w:r w:rsidRPr="00EC3278">
        <w:rPr>
          <w:color w:val="22272F"/>
          <w:sz w:val="28"/>
          <w:szCs w:val="28"/>
        </w:rPr>
        <w:t>:</w:t>
      </w:r>
    </w:p>
    <w:p w:rsidR="00C224FD" w:rsidRPr="00EC3278" w:rsidRDefault="00EF69D3" w:rsidP="00EF69D3">
      <w:pPr>
        <w:spacing w:after="0" w:line="240" w:lineRule="auto"/>
        <w:ind w:firstLine="708"/>
        <w:jc w:val="both"/>
        <w:rPr>
          <w:rFonts w:ascii="Times New Roman" w:hAnsi="Times New Roman" w:cs="Times New Roman"/>
          <w:sz w:val="28"/>
          <w:szCs w:val="28"/>
        </w:rPr>
      </w:pPr>
      <w:proofErr w:type="gramStart"/>
      <w:r w:rsidRPr="00EC3278">
        <w:rPr>
          <w:rFonts w:ascii="Times New Roman" w:hAnsi="Times New Roman" w:cs="Times New Roman"/>
          <w:sz w:val="28"/>
          <w:szCs w:val="28"/>
        </w:rPr>
        <w:t>з</w:t>
      </w:r>
      <w:r w:rsidR="00C224FD" w:rsidRPr="00EC3278">
        <w:rPr>
          <w:rFonts w:ascii="Times New Roman" w:hAnsi="Times New Roman" w:cs="Times New Roman"/>
          <w:sz w:val="28"/>
          <w:szCs w:val="28"/>
        </w:rPr>
        <w:t>аявления</w:t>
      </w:r>
      <w:proofErr w:type="gramEnd"/>
      <w:r w:rsidR="00C224FD" w:rsidRPr="00EC3278">
        <w:rPr>
          <w:rFonts w:ascii="Times New Roman" w:hAnsi="Times New Roman" w:cs="Times New Roman"/>
          <w:sz w:val="28"/>
          <w:szCs w:val="28"/>
        </w:rPr>
        <w:t xml:space="preserve"> о получении лицензии теперь должны направляться в </w:t>
      </w:r>
      <w:proofErr w:type="spellStart"/>
      <w:r w:rsidR="00C224FD" w:rsidRPr="00EC3278">
        <w:rPr>
          <w:rFonts w:ascii="Times New Roman" w:hAnsi="Times New Roman" w:cs="Times New Roman"/>
          <w:sz w:val="28"/>
          <w:szCs w:val="28"/>
        </w:rPr>
        <w:t>Ространснадзор</w:t>
      </w:r>
      <w:proofErr w:type="spellEnd"/>
      <w:r w:rsidR="00C224FD" w:rsidRPr="00EC3278">
        <w:rPr>
          <w:rFonts w:ascii="Times New Roman" w:hAnsi="Times New Roman" w:cs="Times New Roman"/>
          <w:sz w:val="28"/>
          <w:szCs w:val="28"/>
        </w:rPr>
        <w:t xml:space="preserve"> исключительно в электронном виде через Единый портал государственных </w:t>
      </w:r>
      <w:r w:rsidRPr="00EC3278">
        <w:rPr>
          <w:rFonts w:ascii="Times New Roman" w:hAnsi="Times New Roman" w:cs="Times New Roman"/>
          <w:sz w:val="28"/>
          <w:szCs w:val="28"/>
        </w:rPr>
        <w:t>и муниципальных услуг (функций),</w:t>
      </w:r>
      <w:r w:rsidR="00C224FD" w:rsidRPr="00EC3278">
        <w:rPr>
          <w:rFonts w:ascii="Times New Roman" w:hAnsi="Times New Roman" w:cs="Times New Roman"/>
          <w:sz w:val="28"/>
          <w:szCs w:val="28"/>
        </w:rPr>
        <w:t xml:space="preserve"> </w:t>
      </w:r>
      <w:r w:rsidRPr="00EC3278">
        <w:rPr>
          <w:rFonts w:ascii="Times New Roman" w:hAnsi="Times New Roman" w:cs="Times New Roman"/>
          <w:sz w:val="28"/>
          <w:szCs w:val="28"/>
        </w:rPr>
        <w:t>п</w:t>
      </w:r>
      <w:r w:rsidR="00C224FD" w:rsidRPr="00EC3278">
        <w:rPr>
          <w:rFonts w:ascii="Times New Roman" w:hAnsi="Times New Roman" w:cs="Times New Roman"/>
          <w:sz w:val="28"/>
          <w:szCs w:val="28"/>
        </w:rPr>
        <w:t>ри этом в заявлении потребуется указывать реквизиты документов</w:t>
      </w:r>
      <w:r w:rsidRPr="00EC3278">
        <w:rPr>
          <w:rFonts w:ascii="Times New Roman" w:hAnsi="Times New Roman" w:cs="Times New Roman"/>
          <w:sz w:val="28"/>
          <w:szCs w:val="28"/>
        </w:rPr>
        <w:t>;</w:t>
      </w:r>
    </w:p>
    <w:p w:rsidR="00C224FD" w:rsidRPr="00EC3278" w:rsidRDefault="00EF69D3" w:rsidP="00EF69D3">
      <w:pPr>
        <w:spacing w:after="0" w:line="240" w:lineRule="auto"/>
        <w:ind w:firstLine="708"/>
        <w:jc w:val="both"/>
        <w:rPr>
          <w:rFonts w:ascii="Times New Roman" w:hAnsi="Times New Roman" w:cs="Times New Roman"/>
          <w:sz w:val="28"/>
          <w:szCs w:val="28"/>
        </w:rPr>
      </w:pPr>
      <w:proofErr w:type="gramStart"/>
      <w:r w:rsidRPr="00EC3278">
        <w:rPr>
          <w:rFonts w:ascii="Times New Roman" w:hAnsi="Times New Roman" w:cs="Times New Roman"/>
          <w:bCs/>
          <w:sz w:val="28"/>
          <w:szCs w:val="28"/>
        </w:rPr>
        <w:t>к</w:t>
      </w:r>
      <w:proofErr w:type="gramEnd"/>
      <w:r w:rsidR="00C224FD" w:rsidRPr="00EC3278">
        <w:rPr>
          <w:rFonts w:ascii="Times New Roman" w:hAnsi="Times New Roman" w:cs="Times New Roman"/>
          <w:sz w:val="28"/>
          <w:szCs w:val="28"/>
        </w:rPr>
        <w:t xml:space="preserve"> заявлению о предоставлении лицензии необходимо прилагать копии договоров страхования жизни и здоровья членов экипажей судов при исполнении ими служебных обязанностей. Реквизиты этих договоров д</w:t>
      </w:r>
      <w:r w:rsidRPr="00EC3278">
        <w:rPr>
          <w:rFonts w:ascii="Times New Roman" w:hAnsi="Times New Roman" w:cs="Times New Roman"/>
          <w:sz w:val="28"/>
          <w:szCs w:val="28"/>
        </w:rPr>
        <w:t>олжны быть указаны в заявлении;</w:t>
      </w:r>
    </w:p>
    <w:p w:rsidR="00C224FD" w:rsidRPr="00EC3278" w:rsidRDefault="00EF69D3" w:rsidP="00EF69D3">
      <w:pPr>
        <w:spacing w:after="0" w:line="240" w:lineRule="auto"/>
        <w:ind w:firstLine="708"/>
        <w:jc w:val="both"/>
        <w:rPr>
          <w:rFonts w:ascii="Times New Roman" w:hAnsi="Times New Roman" w:cs="Times New Roman"/>
          <w:sz w:val="28"/>
          <w:szCs w:val="28"/>
        </w:rPr>
      </w:pPr>
      <w:proofErr w:type="gramStart"/>
      <w:r w:rsidRPr="00EC3278">
        <w:rPr>
          <w:rFonts w:ascii="Times New Roman" w:hAnsi="Times New Roman" w:cs="Times New Roman"/>
          <w:bCs/>
          <w:sz w:val="28"/>
          <w:szCs w:val="28"/>
        </w:rPr>
        <w:t>п</w:t>
      </w:r>
      <w:r w:rsidR="00C224FD" w:rsidRPr="00EC3278">
        <w:rPr>
          <w:rFonts w:ascii="Times New Roman" w:hAnsi="Times New Roman" w:cs="Times New Roman"/>
          <w:sz w:val="28"/>
          <w:szCs w:val="28"/>
        </w:rPr>
        <w:t>ри</w:t>
      </w:r>
      <w:proofErr w:type="gramEnd"/>
      <w:r w:rsidR="00C224FD" w:rsidRPr="00EC3278">
        <w:rPr>
          <w:rFonts w:ascii="Times New Roman" w:hAnsi="Times New Roman" w:cs="Times New Roman"/>
          <w:sz w:val="28"/>
          <w:szCs w:val="28"/>
        </w:rPr>
        <w:t xml:space="preserve"> подаче заявления представителем организации (физическим лицом на основании доверенности) в электронной форме документ должен быть подписан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w:t>
      </w:r>
      <w:r w:rsidRPr="00EC3278">
        <w:rPr>
          <w:rFonts w:ascii="Times New Roman" w:hAnsi="Times New Roman" w:cs="Times New Roman"/>
          <w:sz w:val="28"/>
          <w:szCs w:val="28"/>
        </w:rPr>
        <w:t>соответствующей инфраструктуре;</w:t>
      </w:r>
      <w:r w:rsidR="00C224FD" w:rsidRPr="00EC3278">
        <w:rPr>
          <w:rFonts w:ascii="Times New Roman" w:hAnsi="Times New Roman" w:cs="Times New Roman"/>
          <w:sz w:val="28"/>
          <w:szCs w:val="28"/>
        </w:rPr>
        <w:t xml:space="preserve"> </w:t>
      </w:r>
    </w:p>
    <w:p w:rsidR="00C224FD" w:rsidRPr="00EC3278" w:rsidRDefault="00EF69D3" w:rsidP="00EF69D3">
      <w:pPr>
        <w:spacing w:after="0" w:line="240" w:lineRule="auto"/>
        <w:ind w:firstLine="708"/>
        <w:jc w:val="both"/>
        <w:rPr>
          <w:rFonts w:ascii="Times New Roman" w:hAnsi="Times New Roman" w:cs="Times New Roman"/>
          <w:bCs/>
          <w:sz w:val="28"/>
          <w:szCs w:val="28"/>
        </w:rPr>
      </w:pPr>
      <w:proofErr w:type="gramStart"/>
      <w:r w:rsidRPr="00EC3278">
        <w:rPr>
          <w:rFonts w:ascii="Times New Roman" w:hAnsi="Times New Roman" w:cs="Times New Roman"/>
          <w:bCs/>
          <w:sz w:val="28"/>
          <w:szCs w:val="28"/>
        </w:rPr>
        <w:lastRenderedPageBreak/>
        <w:t>о</w:t>
      </w:r>
      <w:r w:rsidR="00C224FD" w:rsidRPr="00EC3278">
        <w:rPr>
          <w:rFonts w:ascii="Times New Roman" w:hAnsi="Times New Roman" w:cs="Times New Roman"/>
          <w:bCs/>
          <w:sz w:val="28"/>
          <w:szCs w:val="28"/>
        </w:rPr>
        <w:t>пределено</w:t>
      </w:r>
      <w:proofErr w:type="gramEnd"/>
      <w:r w:rsidR="00C224FD" w:rsidRPr="00EC3278">
        <w:rPr>
          <w:rFonts w:ascii="Times New Roman" w:hAnsi="Times New Roman" w:cs="Times New Roman"/>
          <w:bCs/>
          <w:sz w:val="28"/>
          <w:szCs w:val="28"/>
        </w:rPr>
        <w:t xml:space="preserve">, что срок принятия решения о предоставлении лицензии либо об отказе в предоставлении лицензии, решения о внесении изменений в реестр лицензий не должен превышать 5 рабочих дней со дня приема заявления о </w:t>
      </w:r>
      <w:r w:rsidR="0037326E" w:rsidRPr="00EC3278">
        <w:rPr>
          <w:rFonts w:ascii="Times New Roman" w:hAnsi="Times New Roman" w:cs="Times New Roman"/>
          <w:bCs/>
          <w:sz w:val="28"/>
          <w:szCs w:val="28"/>
        </w:rPr>
        <w:t>предоставлении лицензии</w:t>
      </w:r>
      <w:r w:rsidR="00C224FD" w:rsidRPr="00EC3278">
        <w:rPr>
          <w:rFonts w:ascii="Times New Roman" w:hAnsi="Times New Roman" w:cs="Times New Roman"/>
          <w:bCs/>
          <w:sz w:val="28"/>
          <w:szCs w:val="28"/>
        </w:rPr>
        <w:t xml:space="preserve"> или заявления о внесе</w:t>
      </w:r>
      <w:r w:rsidRPr="00EC3278">
        <w:rPr>
          <w:rFonts w:ascii="Times New Roman" w:hAnsi="Times New Roman" w:cs="Times New Roman"/>
          <w:bCs/>
          <w:sz w:val="28"/>
          <w:szCs w:val="28"/>
        </w:rPr>
        <w:t>нии изменений в реестр лицензий;</w:t>
      </w:r>
    </w:p>
    <w:p w:rsidR="00C224FD" w:rsidRPr="00EC3278" w:rsidRDefault="00EF69D3" w:rsidP="00EF69D3">
      <w:pPr>
        <w:spacing w:after="0" w:line="240" w:lineRule="auto"/>
        <w:ind w:firstLine="709"/>
        <w:jc w:val="both"/>
        <w:rPr>
          <w:rFonts w:ascii="Times New Roman" w:hAnsi="Times New Roman" w:cs="Times New Roman"/>
          <w:sz w:val="28"/>
          <w:szCs w:val="28"/>
        </w:rPr>
      </w:pPr>
      <w:proofErr w:type="gramStart"/>
      <w:r w:rsidRPr="00EC3278">
        <w:rPr>
          <w:rFonts w:ascii="Times New Roman" w:hAnsi="Times New Roman" w:cs="Times New Roman"/>
          <w:bCs/>
          <w:sz w:val="28"/>
          <w:szCs w:val="28"/>
        </w:rPr>
        <w:t>о</w:t>
      </w:r>
      <w:r w:rsidR="00C224FD" w:rsidRPr="00EC3278">
        <w:rPr>
          <w:rFonts w:ascii="Times New Roman" w:hAnsi="Times New Roman" w:cs="Times New Roman"/>
          <w:sz w:val="28"/>
          <w:szCs w:val="28"/>
        </w:rPr>
        <w:t>пределено</w:t>
      </w:r>
      <w:proofErr w:type="gramEnd"/>
      <w:r w:rsidR="00C224FD" w:rsidRPr="00EC3278">
        <w:rPr>
          <w:rFonts w:ascii="Times New Roman" w:hAnsi="Times New Roman" w:cs="Times New Roman"/>
          <w:sz w:val="28"/>
          <w:szCs w:val="28"/>
        </w:rPr>
        <w:t>, что срок принятия решения о прекращении действия лицензии не должен превышать 3 рабочих дня со д</w:t>
      </w:r>
      <w:r w:rsidRPr="00EC3278">
        <w:rPr>
          <w:rFonts w:ascii="Times New Roman" w:hAnsi="Times New Roman" w:cs="Times New Roman"/>
          <w:sz w:val="28"/>
          <w:szCs w:val="28"/>
        </w:rPr>
        <w:t>ня приёма заявления лицензиата.</w:t>
      </w:r>
    </w:p>
    <w:p w:rsidR="00C224FD" w:rsidRPr="00EC3278" w:rsidRDefault="00EF69D3" w:rsidP="00EF69D3">
      <w:pPr>
        <w:spacing w:after="0" w:line="240" w:lineRule="auto"/>
        <w:ind w:firstLine="709"/>
        <w:jc w:val="both"/>
        <w:rPr>
          <w:rStyle w:val="a8"/>
          <w:rFonts w:ascii="Times New Roman" w:hAnsi="Times New Roman" w:cs="Times New Roman"/>
          <w:i w:val="0"/>
          <w:iCs w:val="0"/>
          <w:color w:val="22272F"/>
          <w:sz w:val="28"/>
          <w:szCs w:val="28"/>
          <w:shd w:val="clear" w:color="auto" w:fill="FFFFFF"/>
        </w:rPr>
      </w:pPr>
      <w:r w:rsidRPr="00EC3278">
        <w:rPr>
          <w:rFonts w:ascii="Times New Roman" w:hAnsi="Times New Roman" w:cs="Times New Roman"/>
          <w:sz w:val="28"/>
          <w:szCs w:val="28"/>
        </w:rPr>
        <w:t>Кроме того,</w:t>
      </w:r>
      <w:r w:rsidR="00C224FD" w:rsidRPr="00EC3278">
        <w:rPr>
          <w:rFonts w:ascii="Times New Roman" w:hAnsi="Times New Roman" w:cs="Times New Roman"/>
          <w:sz w:val="28"/>
          <w:szCs w:val="28"/>
        </w:rPr>
        <w:t xml:space="preserve"> </w:t>
      </w:r>
      <w:r w:rsidRPr="00EC3278">
        <w:rPr>
          <w:rFonts w:ascii="Times New Roman" w:hAnsi="Times New Roman" w:cs="Times New Roman"/>
          <w:sz w:val="28"/>
          <w:szCs w:val="28"/>
        </w:rPr>
        <w:t>в</w:t>
      </w:r>
      <w:r w:rsidR="00C224FD" w:rsidRPr="00EC3278">
        <w:rPr>
          <w:rFonts w:ascii="Times New Roman" w:hAnsi="Times New Roman" w:cs="Times New Roman"/>
          <w:sz w:val="28"/>
          <w:szCs w:val="28"/>
        </w:rPr>
        <w:t xml:space="preserve">ступили в законную силу Технический регламент </w:t>
      </w:r>
      <w:r w:rsidR="00C224FD" w:rsidRPr="00EC3278">
        <w:rPr>
          <w:rFonts w:ascii="Times New Roman" w:hAnsi="Times New Roman" w:cs="Times New Roman"/>
          <w:color w:val="22272F"/>
          <w:sz w:val="28"/>
          <w:szCs w:val="28"/>
          <w:shd w:val="clear" w:color="auto" w:fill="FFFFFF"/>
        </w:rPr>
        <w:t>о безопасности объектов </w:t>
      </w:r>
      <w:r w:rsidR="00C224FD" w:rsidRPr="00EC3278">
        <w:rPr>
          <w:rStyle w:val="a8"/>
          <w:rFonts w:ascii="Times New Roman" w:hAnsi="Times New Roman" w:cs="Times New Roman"/>
          <w:i w:val="0"/>
          <w:color w:val="22272F"/>
          <w:sz w:val="28"/>
          <w:szCs w:val="28"/>
          <w:shd w:val="clear" w:color="auto" w:fill="FFFFFF"/>
        </w:rPr>
        <w:t>внутреннего</w:t>
      </w:r>
      <w:r w:rsidR="00C224FD" w:rsidRPr="00EC3278">
        <w:rPr>
          <w:rFonts w:ascii="Times New Roman" w:hAnsi="Times New Roman" w:cs="Times New Roman"/>
          <w:i/>
          <w:color w:val="22272F"/>
          <w:sz w:val="28"/>
          <w:szCs w:val="28"/>
          <w:shd w:val="clear" w:color="auto" w:fill="FFFFFF"/>
        </w:rPr>
        <w:t> </w:t>
      </w:r>
      <w:r w:rsidR="00C224FD" w:rsidRPr="00EC3278">
        <w:rPr>
          <w:rStyle w:val="a8"/>
          <w:rFonts w:ascii="Times New Roman" w:hAnsi="Times New Roman" w:cs="Times New Roman"/>
          <w:i w:val="0"/>
          <w:color w:val="22272F"/>
          <w:sz w:val="28"/>
          <w:szCs w:val="28"/>
          <w:shd w:val="clear" w:color="auto" w:fill="FFFFFF"/>
        </w:rPr>
        <w:t>водного</w:t>
      </w:r>
      <w:r w:rsidR="00C224FD" w:rsidRPr="00EC3278">
        <w:rPr>
          <w:rFonts w:ascii="Times New Roman" w:hAnsi="Times New Roman" w:cs="Times New Roman"/>
          <w:i/>
          <w:color w:val="22272F"/>
          <w:sz w:val="28"/>
          <w:szCs w:val="28"/>
          <w:shd w:val="clear" w:color="auto" w:fill="FFFFFF"/>
        </w:rPr>
        <w:t> </w:t>
      </w:r>
      <w:r w:rsidR="00C224FD" w:rsidRPr="00EC3278">
        <w:rPr>
          <w:rStyle w:val="a8"/>
          <w:rFonts w:ascii="Times New Roman" w:hAnsi="Times New Roman" w:cs="Times New Roman"/>
          <w:i w:val="0"/>
          <w:color w:val="22272F"/>
          <w:sz w:val="28"/>
          <w:szCs w:val="28"/>
          <w:shd w:val="clear" w:color="auto" w:fill="FFFFFF"/>
        </w:rPr>
        <w:t>транспорта, утвержден постановлением Правительства РФ от 17 июня 2025 г. № 903 и Технический</w:t>
      </w:r>
      <w:r w:rsidR="00C224FD" w:rsidRPr="00EC3278">
        <w:rPr>
          <w:rFonts w:ascii="Times New Roman" w:hAnsi="Times New Roman" w:cs="Times New Roman"/>
          <w:i/>
          <w:color w:val="22272F"/>
          <w:sz w:val="28"/>
          <w:szCs w:val="28"/>
          <w:shd w:val="clear" w:color="auto" w:fill="FFFFFF"/>
        </w:rPr>
        <w:t> </w:t>
      </w:r>
      <w:r w:rsidR="00C224FD" w:rsidRPr="00EC3278">
        <w:rPr>
          <w:rStyle w:val="a8"/>
          <w:rFonts w:ascii="Times New Roman" w:hAnsi="Times New Roman" w:cs="Times New Roman"/>
          <w:i w:val="0"/>
          <w:color w:val="22272F"/>
          <w:sz w:val="28"/>
          <w:szCs w:val="28"/>
          <w:shd w:val="clear" w:color="auto" w:fill="FFFFFF"/>
        </w:rPr>
        <w:t>регламент</w:t>
      </w:r>
      <w:r w:rsidR="00C224FD" w:rsidRPr="00EC3278">
        <w:rPr>
          <w:rFonts w:ascii="Times New Roman" w:hAnsi="Times New Roman" w:cs="Times New Roman"/>
          <w:i/>
          <w:color w:val="22272F"/>
          <w:sz w:val="28"/>
          <w:szCs w:val="28"/>
          <w:shd w:val="clear" w:color="auto" w:fill="FFFFFF"/>
        </w:rPr>
        <w:t> </w:t>
      </w:r>
      <w:r w:rsidR="00C224FD" w:rsidRPr="00EC3278">
        <w:rPr>
          <w:rFonts w:ascii="Times New Roman" w:hAnsi="Times New Roman" w:cs="Times New Roman"/>
          <w:color w:val="22272F"/>
          <w:sz w:val="28"/>
          <w:szCs w:val="28"/>
          <w:shd w:val="clear" w:color="auto" w:fill="FFFFFF"/>
        </w:rPr>
        <w:t>о безопасности объектов морского</w:t>
      </w:r>
      <w:r w:rsidR="00C224FD" w:rsidRPr="00EC3278">
        <w:rPr>
          <w:rFonts w:ascii="Times New Roman" w:hAnsi="Times New Roman" w:cs="Times New Roman"/>
          <w:i/>
          <w:color w:val="22272F"/>
          <w:sz w:val="28"/>
          <w:szCs w:val="28"/>
          <w:shd w:val="clear" w:color="auto" w:fill="FFFFFF"/>
        </w:rPr>
        <w:t> </w:t>
      </w:r>
      <w:r w:rsidR="00C224FD" w:rsidRPr="00EC3278">
        <w:rPr>
          <w:rStyle w:val="a8"/>
          <w:rFonts w:ascii="Times New Roman" w:hAnsi="Times New Roman" w:cs="Times New Roman"/>
          <w:i w:val="0"/>
          <w:color w:val="22272F"/>
          <w:sz w:val="28"/>
          <w:szCs w:val="28"/>
          <w:shd w:val="clear" w:color="auto" w:fill="FFFFFF"/>
        </w:rPr>
        <w:t>транспорта, утвержден постановлением Правительства РФ от 29 августа 2025 г. № 1307. В Положениях о лицензировании указаны требования соответствующих технических регламентов.</w:t>
      </w:r>
    </w:p>
    <w:p w:rsidR="00C224FD" w:rsidRPr="00EC3278" w:rsidRDefault="00C224FD" w:rsidP="00EF69D3">
      <w:pPr>
        <w:spacing w:after="0" w:line="240" w:lineRule="auto"/>
        <w:ind w:firstLine="709"/>
        <w:jc w:val="both"/>
        <w:rPr>
          <w:rFonts w:ascii="Times New Roman" w:hAnsi="Times New Roman" w:cs="Times New Roman"/>
          <w:bCs/>
          <w:sz w:val="28"/>
          <w:szCs w:val="28"/>
        </w:rPr>
      </w:pPr>
      <w:r w:rsidRPr="00EC3278">
        <w:rPr>
          <w:rFonts w:ascii="Times New Roman" w:hAnsi="Times New Roman" w:cs="Times New Roman"/>
          <w:sz w:val="28"/>
          <w:szCs w:val="28"/>
        </w:rPr>
        <w:t>Для более детального изучения изменений рекомендуется ознакомиться с полным текстом Постановления Правительства РФ от 26.02.2026 № 193.</w:t>
      </w:r>
    </w:p>
    <w:p w:rsidR="009B65C4" w:rsidRDefault="00C671CF"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Какая работа была проделана нами в 2025 году?</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Слайд № 1</w:t>
      </w:r>
      <w:r>
        <w:rPr>
          <w:rFonts w:ascii="Times New Roman" w:hAnsi="Times New Roman" w:cs="Times New Roman"/>
          <w:b/>
          <w:sz w:val="28"/>
          <w:szCs w:val="28"/>
        </w:rPr>
        <w:t>1</w:t>
      </w:r>
    </w:p>
    <w:p w:rsidR="00D16CC7" w:rsidRPr="00EC3278"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По состоянию на 01.01.202</w:t>
      </w:r>
      <w:r w:rsidR="009B65C4" w:rsidRPr="00EC3278">
        <w:rPr>
          <w:rFonts w:ascii="Times New Roman" w:eastAsia="Times New Roman" w:hAnsi="Times New Roman" w:cs="Times New Roman"/>
          <w:color w:val="22272F"/>
          <w:sz w:val="28"/>
          <w:szCs w:val="28"/>
          <w:lang w:eastAsia="ru-RU"/>
        </w:rPr>
        <w:t>6</w:t>
      </w:r>
      <w:r w:rsidRPr="00EC3278">
        <w:rPr>
          <w:rFonts w:ascii="Times New Roman" w:eastAsia="Times New Roman" w:hAnsi="Times New Roman" w:cs="Times New Roman"/>
          <w:color w:val="22272F"/>
          <w:sz w:val="28"/>
          <w:szCs w:val="28"/>
          <w:lang w:eastAsia="ru-RU"/>
        </w:rPr>
        <w:t xml:space="preserve"> общее количество действующих лицензий на морском и внутреннем водном транспорте составило </w:t>
      </w:r>
      <w:r w:rsidR="00FE7400" w:rsidRPr="00EC3278">
        <w:rPr>
          <w:rFonts w:ascii="Times New Roman" w:eastAsia="Times New Roman" w:hAnsi="Times New Roman" w:cs="Times New Roman"/>
          <w:color w:val="22272F"/>
          <w:sz w:val="28"/>
          <w:szCs w:val="28"/>
          <w:lang w:eastAsia="ru-RU"/>
        </w:rPr>
        <w:t>124</w:t>
      </w:r>
      <w:r w:rsidRPr="00EC3278">
        <w:rPr>
          <w:rFonts w:ascii="Times New Roman" w:eastAsia="Times New Roman" w:hAnsi="Times New Roman" w:cs="Times New Roman"/>
          <w:color w:val="22272F"/>
          <w:sz w:val="28"/>
          <w:szCs w:val="28"/>
          <w:lang w:eastAsia="ru-RU"/>
        </w:rPr>
        <w:t>.</w:t>
      </w:r>
    </w:p>
    <w:p w:rsidR="00FE7400" w:rsidRPr="00EC3278" w:rsidRDefault="008748FA" w:rsidP="00FE7400">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В 202</w:t>
      </w:r>
      <w:r w:rsidR="00FE7400" w:rsidRPr="00EC3278">
        <w:rPr>
          <w:rFonts w:ascii="Times New Roman" w:eastAsia="Times New Roman" w:hAnsi="Times New Roman" w:cs="Times New Roman"/>
          <w:color w:val="22272F"/>
          <w:sz w:val="28"/>
          <w:szCs w:val="28"/>
          <w:lang w:eastAsia="ru-RU"/>
        </w:rPr>
        <w:t>5</w:t>
      </w:r>
      <w:r w:rsidRPr="00EC3278">
        <w:rPr>
          <w:rFonts w:ascii="Times New Roman" w:eastAsia="Times New Roman" w:hAnsi="Times New Roman" w:cs="Times New Roman"/>
          <w:color w:val="22272F"/>
          <w:sz w:val="28"/>
          <w:szCs w:val="28"/>
          <w:lang w:eastAsia="ru-RU"/>
        </w:rPr>
        <w:t xml:space="preserve"> году </w:t>
      </w:r>
      <w:r w:rsidR="00FE7400" w:rsidRPr="00EC3278">
        <w:rPr>
          <w:rFonts w:ascii="Times New Roman" w:eastAsia="Times New Roman" w:hAnsi="Times New Roman" w:cs="Times New Roman"/>
          <w:color w:val="22272F"/>
          <w:sz w:val="28"/>
          <w:szCs w:val="28"/>
          <w:lang w:eastAsia="ru-RU"/>
        </w:rPr>
        <w:t xml:space="preserve">в МТУ </w:t>
      </w:r>
      <w:proofErr w:type="spellStart"/>
      <w:r w:rsidRPr="00EC3278">
        <w:rPr>
          <w:rFonts w:ascii="Times New Roman" w:eastAsia="Times New Roman" w:hAnsi="Times New Roman" w:cs="Times New Roman"/>
          <w:color w:val="22272F"/>
          <w:sz w:val="28"/>
          <w:szCs w:val="28"/>
          <w:lang w:eastAsia="ru-RU"/>
        </w:rPr>
        <w:t>Ространснадзор</w:t>
      </w:r>
      <w:r w:rsidR="00FE7400" w:rsidRPr="00EC3278">
        <w:rPr>
          <w:rFonts w:ascii="Times New Roman" w:eastAsia="Times New Roman" w:hAnsi="Times New Roman" w:cs="Times New Roman"/>
          <w:color w:val="22272F"/>
          <w:sz w:val="28"/>
          <w:szCs w:val="28"/>
          <w:lang w:eastAsia="ru-RU"/>
        </w:rPr>
        <w:t>а</w:t>
      </w:r>
      <w:proofErr w:type="spellEnd"/>
      <w:r w:rsidR="00FE7400" w:rsidRPr="00EC3278">
        <w:rPr>
          <w:rFonts w:ascii="Times New Roman" w:eastAsia="Times New Roman" w:hAnsi="Times New Roman" w:cs="Times New Roman"/>
          <w:color w:val="22272F"/>
          <w:sz w:val="28"/>
          <w:szCs w:val="28"/>
          <w:lang w:eastAsia="ru-RU"/>
        </w:rPr>
        <w:t xml:space="preserve"> по УФО:</w:t>
      </w:r>
    </w:p>
    <w:p w:rsidR="00274389" w:rsidRPr="00EC3278" w:rsidRDefault="00FE7400"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поступило</w:t>
      </w:r>
      <w:proofErr w:type="gramEnd"/>
      <w:r w:rsidRPr="00EC3278">
        <w:rPr>
          <w:rFonts w:ascii="Times New Roman" w:eastAsia="Times New Roman" w:hAnsi="Times New Roman" w:cs="Times New Roman"/>
          <w:color w:val="22272F"/>
          <w:sz w:val="28"/>
          <w:szCs w:val="28"/>
          <w:lang w:eastAsia="ru-RU"/>
        </w:rPr>
        <w:t xml:space="preserve"> 24 заявления на предоставление лицензий</w:t>
      </w:r>
      <w:r w:rsidR="00274389" w:rsidRPr="00EC3278">
        <w:rPr>
          <w:rFonts w:ascii="Times New Roman" w:eastAsia="Times New Roman" w:hAnsi="Times New Roman" w:cs="Times New Roman"/>
          <w:color w:val="22272F"/>
          <w:sz w:val="28"/>
          <w:szCs w:val="28"/>
          <w:lang w:eastAsia="ru-RU"/>
        </w:rPr>
        <w:t>;</w:t>
      </w:r>
    </w:p>
    <w:p w:rsidR="00274389"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было</w:t>
      </w:r>
      <w:proofErr w:type="gramEnd"/>
      <w:r w:rsidRPr="00EC3278">
        <w:rPr>
          <w:rFonts w:ascii="Times New Roman" w:eastAsia="Times New Roman" w:hAnsi="Times New Roman" w:cs="Times New Roman"/>
          <w:color w:val="22272F"/>
          <w:sz w:val="28"/>
          <w:szCs w:val="28"/>
          <w:lang w:eastAsia="ru-RU"/>
        </w:rPr>
        <w:t xml:space="preserve"> предоставлено </w:t>
      </w:r>
      <w:r w:rsidR="00274389" w:rsidRPr="00EC3278">
        <w:rPr>
          <w:rFonts w:ascii="Times New Roman" w:eastAsia="Times New Roman" w:hAnsi="Times New Roman" w:cs="Times New Roman"/>
          <w:color w:val="22272F"/>
          <w:sz w:val="28"/>
          <w:szCs w:val="28"/>
          <w:lang w:eastAsia="ru-RU"/>
        </w:rPr>
        <w:t>6</w:t>
      </w:r>
      <w:r w:rsidRPr="00EC3278">
        <w:rPr>
          <w:rFonts w:ascii="Times New Roman" w:eastAsia="Times New Roman" w:hAnsi="Times New Roman" w:cs="Times New Roman"/>
          <w:color w:val="22272F"/>
          <w:sz w:val="28"/>
          <w:szCs w:val="28"/>
          <w:lang w:eastAsia="ru-RU"/>
        </w:rPr>
        <w:t xml:space="preserve"> лицензий</w:t>
      </w:r>
      <w:r w:rsidR="00274389" w:rsidRPr="00EC3278">
        <w:rPr>
          <w:rFonts w:ascii="Times New Roman" w:eastAsia="Times New Roman" w:hAnsi="Times New Roman" w:cs="Times New Roman"/>
          <w:color w:val="22272F"/>
          <w:sz w:val="28"/>
          <w:szCs w:val="28"/>
          <w:lang w:eastAsia="ru-RU"/>
        </w:rPr>
        <w:t>;</w:t>
      </w:r>
    </w:p>
    <w:p w:rsidR="00274389" w:rsidRPr="00EC3278" w:rsidRDefault="00274389"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13 заявителей отказались от предоставления лицензии;</w:t>
      </w:r>
    </w:p>
    <w:p w:rsidR="008748FA" w:rsidRPr="00EC3278" w:rsidRDefault="00274389" w:rsidP="008748FA">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в</w:t>
      </w:r>
      <w:proofErr w:type="gramEnd"/>
      <w:r w:rsidRPr="00EC3278">
        <w:rPr>
          <w:rFonts w:ascii="Times New Roman" w:eastAsia="Times New Roman" w:hAnsi="Times New Roman" w:cs="Times New Roman"/>
          <w:color w:val="22272F"/>
          <w:sz w:val="28"/>
          <w:szCs w:val="28"/>
          <w:lang w:eastAsia="ru-RU"/>
        </w:rPr>
        <w:t xml:space="preserve"> 5</w:t>
      </w:r>
      <w:r w:rsidR="008748FA" w:rsidRPr="00EC3278">
        <w:rPr>
          <w:rFonts w:ascii="Times New Roman" w:eastAsia="Times New Roman" w:hAnsi="Times New Roman" w:cs="Times New Roman"/>
          <w:color w:val="22272F"/>
          <w:sz w:val="28"/>
          <w:szCs w:val="28"/>
          <w:lang w:eastAsia="ru-RU"/>
        </w:rPr>
        <w:t xml:space="preserve"> случаях при проведении оценки соответствия соискателя лицензии (лицензиата) лицензионным требованиям</w:t>
      </w:r>
      <w:r w:rsidR="0037326E" w:rsidRPr="00EC3278">
        <w:rPr>
          <w:rFonts w:ascii="Times New Roman" w:eastAsia="Times New Roman" w:hAnsi="Times New Roman" w:cs="Times New Roman"/>
          <w:color w:val="22272F"/>
          <w:sz w:val="28"/>
          <w:szCs w:val="28"/>
          <w:lang w:eastAsia="ru-RU"/>
        </w:rPr>
        <w:t>, в связи с выявленными несоответствиями лицензионным требованиям</w:t>
      </w:r>
      <w:r w:rsidR="008748FA" w:rsidRPr="00EC3278">
        <w:rPr>
          <w:rFonts w:ascii="Times New Roman" w:eastAsia="Times New Roman" w:hAnsi="Times New Roman" w:cs="Times New Roman"/>
          <w:color w:val="22272F"/>
          <w:sz w:val="28"/>
          <w:szCs w:val="28"/>
          <w:lang w:eastAsia="ru-RU"/>
        </w:rPr>
        <w:t xml:space="preserve"> отказано в предоставлении лицензий.</w:t>
      </w:r>
    </w:p>
    <w:p w:rsidR="008748FA" w:rsidRPr="00EC3278" w:rsidRDefault="00092D14"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Кроме того,</w:t>
      </w:r>
      <w:r w:rsidR="00091009" w:rsidRPr="00EC3278">
        <w:rPr>
          <w:rFonts w:ascii="Times New Roman" w:eastAsia="Times New Roman" w:hAnsi="Times New Roman" w:cs="Times New Roman"/>
          <w:color w:val="22272F"/>
          <w:sz w:val="28"/>
          <w:szCs w:val="28"/>
          <w:lang w:eastAsia="ru-RU"/>
        </w:rPr>
        <w:t xml:space="preserve"> поступило 48 заявлений на внесение изменений в реестр лицензий. По итогам их рассмотрения было внесено 26 изменений, 16 заявлений отменены заявителями по 6 заявлениям было отказано.</w:t>
      </w:r>
    </w:p>
    <w:p w:rsidR="00091009" w:rsidRPr="00EC3278" w:rsidRDefault="00091009" w:rsidP="00091009">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Основаниями для отказов в выдачи лицензий и внесении изменений в реестр лицензий явились:</w:t>
      </w:r>
    </w:p>
    <w:p w:rsidR="00091009" w:rsidRPr="00EC3278" w:rsidRDefault="00091009" w:rsidP="00091009">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наличие</w:t>
      </w:r>
      <w:proofErr w:type="gramEnd"/>
      <w:r w:rsidRPr="00EC3278">
        <w:rPr>
          <w:rFonts w:ascii="Times New Roman" w:eastAsia="Times New Roman" w:hAnsi="Times New Roman" w:cs="Times New Roman"/>
          <w:color w:val="22272F"/>
          <w:sz w:val="28"/>
          <w:szCs w:val="28"/>
          <w:lang w:eastAsia="ru-RU"/>
        </w:rPr>
        <w:t xml:space="preserve"> в заявлении и (или) в документах, представленных соискателем лицензии, недостоверной или искаженной информации;</w:t>
      </w:r>
    </w:p>
    <w:p w:rsidR="00091009" w:rsidRPr="00EC3278" w:rsidRDefault="00091009" w:rsidP="00091009">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несоответствие</w:t>
      </w:r>
      <w:proofErr w:type="gramEnd"/>
      <w:r w:rsidRPr="00EC3278">
        <w:rPr>
          <w:rFonts w:ascii="Times New Roman" w:eastAsia="Times New Roman" w:hAnsi="Times New Roman" w:cs="Times New Roman"/>
          <w:color w:val="22272F"/>
          <w:sz w:val="28"/>
          <w:szCs w:val="28"/>
          <w:lang w:eastAsia="ru-RU"/>
        </w:rPr>
        <w:t xml:space="preserve"> соискателя лицензии лицензионным требованиям.</w:t>
      </w:r>
    </w:p>
    <w:p w:rsidR="00092D14" w:rsidRDefault="00092D14" w:rsidP="00091009">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091009">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091009">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091009">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091009">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091009">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Слайд № 1</w:t>
      </w:r>
      <w:r>
        <w:rPr>
          <w:rFonts w:ascii="Times New Roman" w:hAnsi="Times New Roman" w:cs="Times New Roman"/>
          <w:b/>
          <w:sz w:val="28"/>
          <w:szCs w:val="28"/>
        </w:rPr>
        <w:t>2</w:t>
      </w:r>
    </w:p>
    <w:p w:rsidR="00D16CC7" w:rsidRPr="00EC3278" w:rsidRDefault="00D16CC7" w:rsidP="00091009">
      <w:pPr>
        <w:spacing w:after="0" w:line="240" w:lineRule="auto"/>
        <w:ind w:firstLine="567"/>
        <w:jc w:val="both"/>
        <w:rPr>
          <w:rFonts w:ascii="Times New Roman" w:eastAsia="Times New Roman" w:hAnsi="Times New Roman" w:cs="Times New Roman"/>
          <w:color w:val="22272F"/>
          <w:sz w:val="28"/>
          <w:szCs w:val="28"/>
          <w:lang w:eastAsia="ru-RU"/>
        </w:rPr>
      </w:pPr>
    </w:p>
    <w:p w:rsidR="00092D14" w:rsidRPr="00092D14" w:rsidRDefault="00092D14" w:rsidP="00092D14">
      <w:pPr>
        <w:spacing w:after="0" w:line="240" w:lineRule="auto"/>
        <w:jc w:val="center"/>
        <w:rPr>
          <w:rFonts w:ascii="Times New Roman" w:eastAsia="Calibri" w:hAnsi="Times New Roman" w:cs="Times New Roman"/>
          <w:b/>
          <w:color w:val="22272F"/>
          <w:sz w:val="28"/>
          <w:szCs w:val="28"/>
          <w:shd w:val="clear" w:color="auto" w:fill="FFFFFF"/>
        </w:rPr>
      </w:pPr>
      <w:r w:rsidRPr="00092D14">
        <w:rPr>
          <w:rFonts w:ascii="Times New Roman" w:eastAsia="Calibri" w:hAnsi="Times New Roman" w:cs="Times New Roman"/>
          <w:b/>
          <w:sz w:val="28"/>
          <w:szCs w:val="28"/>
        </w:rPr>
        <w:t xml:space="preserve">Особенности лицензирования деятельности </w:t>
      </w:r>
      <w:r w:rsidRPr="00092D14">
        <w:rPr>
          <w:rFonts w:ascii="Times New Roman" w:eastAsia="Calibri" w:hAnsi="Times New Roman" w:cs="Times New Roman"/>
          <w:b/>
          <w:color w:val="22272F"/>
          <w:sz w:val="28"/>
          <w:szCs w:val="28"/>
          <w:shd w:val="clear" w:color="auto" w:fill="FFFFFF"/>
        </w:rPr>
        <w:t xml:space="preserve">по перевозкам </w:t>
      </w:r>
    </w:p>
    <w:p w:rsidR="00092D14" w:rsidRPr="00092D14" w:rsidRDefault="00092D14" w:rsidP="00092D14">
      <w:pPr>
        <w:spacing w:after="0" w:line="240" w:lineRule="auto"/>
        <w:jc w:val="center"/>
        <w:rPr>
          <w:rFonts w:ascii="Times New Roman" w:eastAsia="Calibri" w:hAnsi="Times New Roman" w:cs="Times New Roman"/>
          <w:b/>
          <w:sz w:val="28"/>
          <w:szCs w:val="28"/>
        </w:rPr>
      </w:pPr>
      <w:proofErr w:type="gramStart"/>
      <w:r w:rsidRPr="00092D14">
        <w:rPr>
          <w:rFonts w:ascii="Times New Roman" w:eastAsia="Calibri" w:hAnsi="Times New Roman" w:cs="Times New Roman"/>
          <w:b/>
          <w:color w:val="22272F"/>
          <w:sz w:val="28"/>
          <w:szCs w:val="28"/>
          <w:shd w:val="clear" w:color="auto" w:fill="FFFFFF"/>
        </w:rPr>
        <w:t>внутренним</w:t>
      </w:r>
      <w:proofErr w:type="gramEnd"/>
      <w:r w:rsidRPr="00092D14">
        <w:rPr>
          <w:rFonts w:ascii="Times New Roman" w:eastAsia="Calibri" w:hAnsi="Times New Roman" w:cs="Times New Roman"/>
          <w:b/>
          <w:color w:val="22272F"/>
          <w:sz w:val="28"/>
          <w:szCs w:val="28"/>
          <w:shd w:val="clear" w:color="auto" w:fill="FFFFFF"/>
        </w:rPr>
        <w:t xml:space="preserve"> водным транспортом, морским транспортом пассажиров</w:t>
      </w:r>
      <w:r w:rsidRPr="00092D14">
        <w:rPr>
          <w:rFonts w:ascii="Times New Roman" w:eastAsia="Calibri" w:hAnsi="Times New Roman" w:cs="Times New Roman"/>
          <w:b/>
          <w:sz w:val="28"/>
          <w:szCs w:val="28"/>
        </w:rPr>
        <w:t xml:space="preserve"> с использованием маломерных судов</w:t>
      </w:r>
    </w:p>
    <w:p w:rsidR="00092D14" w:rsidRPr="00092D14" w:rsidRDefault="00092D14" w:rsidP="00092D14">
      <w:pPr>
        <w:spacing w:after="0" w:line="240" w:lineRule="auto"/>
        <w:jc w:val="center"/>
        <w:rPr>
          <w:rFonts w:ascii="Times New Roman" w:eastAsia="Calibri" w:hAnsi="Times New Roman" w:cs="Times New Roman"/>
          <w:b/>
          <w:sz w:val="28"/>
          <w:szCs w:val="28"/>
        </w:rPr>
      </w:pPr>
    </w:p>
    <w:p w:rsidR="00092D14" w:rsidRPr="00092D14" w:rsidRDefault="00092D14" w:rsidP="00092D14">
      <w:pPr>
        <w:spacing w:after="0" w:line="240" w:lineRule="auto"/>
        <w:ind w:firstLine="708"/>
        <w:jc w:val="both"/>
        <w:rPr>
          <w:rFonts w:ascii="Times New Roman" w:eastAsia="Calibri" w:hAnsi="Times New Roman" w:cs="Times New Roman"/>
          <w:sz w:val="28"/>
          <w:szCs w:val="28"/>
        </w:rPr>
      </w:pPr>
      <w:r w:rsidRPr="00092D14">
        <w:rPr>
          <w:rFonts w:ascii="Times New Roman" w:eastAsia="Calibri" w:hAnsi="Times New Roman" w:cs="Times New Roman"/>
          <w:b/>
          <w:color w:val="22272F"/>
          <w:sz w:val="28"/>
          <w:szCs w:val="28"/>
          <w:shd w:val="clear" w:color="auto" w:fill="FFFFFF"/>
        </w:rPr>
        <w:t>Положение о лицензировании деятельности по перевозкам внутренним водным транспортом, морским транспортом пассажиров, утвержденное Постановлением Правительства РФ от 30 ноября 2021 г. N </w:t>
      </w:r>
      <w:r w:rsidRPr="00092D14">
        <w:rPr>
          <w:rFonts w:ascii="Times New Roman" w:eastAsia="Calibri" w:hAnsi="Times New Roman" w:cs="Times New Roman"/>
          <w:b/>
          <w:i/>
          <w:iCs/>
          <w:color w:val="22272F"/>
          <w:sz w:val="28"/>
          <w:szCs w:val="28"/>
          <w:shd w:val="clear" w:color="auto" w:fill="FFFFFF"/>
        </w:rPr>
        <w:t>2111</w:t>
      </w:r>
      <w:r w:rsidRPr="00092D14">
        <w:rPr>
          <w:rFonts w:ascii="Times New Roman" w:eastAsia="Calibri" w:hAnsi="Times New Roman" w:cs="Times New Roman"/>
          <w:color w:val="22272F"/>
          <w:sz w:val="28"/>
          <w:szCs w:val="28"/>
          <w:shd w:val="clear" w:color="auto" w:fill="FFFFFF"/>
        </w:rPr>
        <w:t xml:space="preserve"> определяет порядок </w:t>
      </w:r>
      <w:r w:rsidRPr="00092D14">
        <w:rPr>
          <w:rFonts w:ascii="Times New Roman" w:eastAsia="Calibri" w:hAnsi="Times New Roman" w:cs="Times New Roman"/>
          <w:sz w:val="28"/>
          <w:szCs w:val="28"/>
        </w:rPr>
        <w:t xml:space="preserve">лицензирования деятельности </w:t>
      </w:r>
      <w:r w:rsidRPr="00092D14">
        <w:rPr>
          <w:rFonts w:ascii="Times New Roman" w:eastAsia="Calibri" w:hAnsi="Times New Roman" w:cs="Times New Roman"/>
          <w:color w:val="22272F"/>
          <w:sz w:val="28"/>
          <w:szCs w:val="28"/>
          <w:shd w:val="clear" w:color="auto" w:fill="FFFFFF"/>
        </w:rPr>
        <w:t>по перевозкам внутренним водным транспортом, морским транспортом пассажиров</w:t>
      </w:r>
      <w:r w:rsidRPr="00092D14">
        <w:rPr>
          <w:rFonts w:ascii="Times New Roman" w:eastAsia="Calibri" w:hAnsi="Times New Roman" w:cs="Times New Roman"/>
          <w:sz w:val="28"/>
          <w:szCs w:val="28"/>
        </w:rPr>
        <w:t xml:space="preserve"> с использованием маломерных судов.</w:t>
      </w:r>
    </w:p>
    <w:p w:rsidR="00092D14" w:rsidRPr="00092D14" w:rsidRDefault="00092D14" w:rsidP="00092D14">
      <w:pPr>
        <w:spacing w:after="0" w:line="240" w:lineRule="auto"/>
        <w:ind w:firstLine="708"/>
        <w:jc w:val="both"/>
        <w:rPr>
          <w:rFonts w:ascii="Times New Roman" w:eastAsia="Calibri" w:hAnsi="Times New Roman" w:cs="Times New Roman"/>
          <w:sz w:val="28"/>
          <w:szCs w:val="28"/>
        </w:rPr>
      </w:pPr>
    </w:p>
    <w:p w:rsidR="00092D14" w:rsidRPr="00092D14" w:rsidRDefault="00092D14" w:rsidP="00092D14">
      <w:pPr>
        <w:shd w:val="clear" w:color="auto" w:fill="FFFFFF"/>
        <w:spacing w:after="0" w:line="240" w:lineRule="auto"/>
        <w:ind w:firstLine="708"/>
        <w:jc w:val="both"/>
        <w:rPr>
          <w:rFonts w:ascii="Times New Roman" w:eastAsia="Times New Roman" w:hAnsi="Times New Roman" w:cs="Times New Roman"/>
          <w:b/>
          <w:color w:val="22272F"/>
          <w:sz w:val="28"/>
          <w:szCs w:val="28"/>
          <w:lang w:eastAsia="ru-RU"/>
        </w:rPr>
      </w:pPr>
      <w:r w:rsidRPr="00092D14">
        <w:rPr>
          <w:rFonts w:ascii="Times New Roman" w:eastAsia="Times New Roman" w:hAnsi="Times New Roman" w:cs="Times New Roman"/>
          <w:b/>
          <w:color w:val="22272F"/>
          <w:sz w:val="28"/>
          <w:szCs w:val="28"/>
          <w:lang w:eastAsia="ru-RU"/>
        </w:rPr>
        <w:t>Лицензионными требованиями, предъявляемыми к соискателю лицензии (лицензиату) являются:</w:t>
      </w:r>
    </w:p>
    <w:p w:rsidR="00092D14" w:rsidRPr="00092D14" w:rsidRDefault="00092D14" w:rsidP="00092D14">
      <w:pPr>
        <w:shd w:val="clear" w:color="auto" w:fill="FFFFFF"/>
        <w:spacing w:after="0" w:line="240" w:lineRule="auto"/>
        <w:ind w:firstLine="708"/>
        <w:jc w:val="both"/>
        <w:rPr>
          <w:rFonts w:ascii="Times New Roman" w:eastAsia="Times New Roman" w:hAnsi="Times New Roman" w:cs="Times New Roman"/>
          <w:color w:val="22272F"/>
          <w:sz w:val="28"/>
          <w:szCs w:val="28"/>
          <w:lang w:eastAsia="ru-RU"/>
        </w:rPr>
      </w:pPr>
      <w:proofErr w:type="gramStart"/>
      <w:r w:rsidRPr="00092D14">
        <w:rPr>
          <w:rFonts w:ascii="Times New Roman" w:eastAsia="Times New Roman" w:hAnsi="Times New Roman" w:cs="Times New Roman"/>
          <w:color w:val="22272F"/>
          <w:sz w:val="28"/>
          <w:szCs w:val="28"/>
          <w:lang w:eastAsia="ru-RU"/>
        </w:rPr>
        <w:t>а</w:t>
      </w:r>
      <w:proofErr w:type="gramEnd"/>
      <w:r w:rsidRPr="00092D14">
        <w:rPr>
          <w:rFonts w:ascii="Times New Roman" w:eastAsia="Times New Roman" w:hAnsi="Times New Roman" w:cs="Times New Roman"/>
          <w:color w:val="22272F"/>
          <w:sz w:val="28"/>
          <w:szCs w:val="28"/>
          <w:lang w:eastAsia="ru-RU"/>
        </w:rPr>
        <w:t>) наличие у соискателя лицензии (лицензиата) на праве собственности или на ином законном основании предназначенных для перевозки пассажиров судов;</w:t>
      </w:r>
    </w:p>
    <w:p w:rsidR="00092D14" w:rsidRPr="00092D14" w:rsidRDefault="00092D14" w:rsidP="00092D14">
      <w:pPr>
        <w:shd w:val="clear" w:color="auto" w:fill="FFFFFF"/>
        <w:spacing w:after="0" w:line="240" w:lineRule="auto"/>
        <w:ind w:firstLine="708"/>
        <w:jc w:val="both"/>
        <w:rPr>
          <w:rFonts w:ascii="Times New Roman" w:eastAsia="Times New Roman" w:hAnsi="Times New Roman" w:cs="Times New Roman"/>
          <w:color w:val="22272F"/>
          <w:sz w:val="28"/>
          <w:szCs w:val="28"/>
          <w:lang w:eastAsia="ru-RU"/>
        </w:rPr>
      </w:pPr>
      <w:proofErr w:type="gramStart"/>
      <w:r w:rsidRPr="00092D14">
        <w:rPr>
          <w:rFonts w:ascii="Times New Roman" w:eastAsia="Times New Roman" w:hAnsi="Times New Roman" w:cs="Times New Roman"/>
          <w:color w:val="22272F"/>
          <w:sz w:val="28"/>
          <w:szCs w:val="28"/>
          <w:lang w:eastAsia="ru-RU"/>
        </w:rPr>
        <w:t>в</w:t>
      </w:r>
      <w:proofErr w:type="gramEnd"/>
      <w:r w:rsidRPr="00092D14">
        <w:rPr>
          <w:rFonts w:ascii="Times New Roman" w:eastAsia="Times New Roman" w:hAnsi="Times New Roman" w:cs="Times New Roman"/>
          <w:color w:val="22272F"/>
          <w:sz w:val="28"/>
          <w:szCs w:val="28"/>
          <w:lang w:eastAsia="ru-RU"/>
        </w:rPr>
        <w:t>) наличие у соискателя лицензии (лицензиата) договоров страхования жизни и здоровья членов экипажей судов при исполнении ими служебных обязанностей в соответствии с </w:t>
      </w:r>
      <w:hyperlink r:id="rId20" w:anchor="/document/12122218/entry/2804" w:history="1">
        <w:r w:rsidRPr="00092D14">
          <w:rPr>
            <w:rFonts w:ascii="Times New Roman" w:eastAsia="Times New Roman" w:hAnsi="Times New Roman" w:cs="Times New Roman"/>
            <w:color w:val="3272C0"/>
            <w:sz w:val="28"/>
            <w:szCs w:val="28"/>
            <w:u w:val="single"/>
            <w:lang w:eastAsia="ru-RU"/>
          </w:rPr>
          <w:t>пунктом 4 статьи 28</w:t>
        </w:r>
      </w:hyperlink>
      <w:r w:rsidRPr="00092D14">
        <w:rPr>
          <w:rFonts w:ascii="Times New Roman" w:eastAsia="Times New Roman" w:hAnsi="Times New Roman" w:cs="Times New Roman"/>
          <w:color w:val="22272F"/>
          <w:sz w:val="28"/>
          <w:szCs w:val="28"/>
          <w:lang w:eastAsia="ru-RU"/>
        </w:rPr>
        <w:t> Кодекса внутреннего водного транспорта Российской Федерации;</w:t>
      </w:r>
    </w:p>
    <w:p w:rsidR="00092D14" w:rsidRPr="00092D14" w:rsidRDefault="00092D14" w:rsidP="00092D14">
      <w:pPr>
        <w:shd w:val="clear" w:color="auto" w:fill="FFFFFF"/>
        <w:spacing w:after="0" w:line="240" w:lineRule="auto"/>
        <w:ind w:firstLine="708"/>
        <w:jc w:val="both"/>
        <w:rPr>
          <w:rFonts w:ascii="Times New Roman" w:eastAsia="Times New Roman" w:hAnsi="Times New Roman" w:cs="Times New Roman"/>
          <w:color w:val="22272F"/>
          <w:sz w:val="28"/>
          <w:szCs w:val="28"/>
          <w:lang w:eastAsia="ru-RU"/>
        </w:rPr>
      </w:pPr>
      <w:proofErr w:type="gramStart"/>
      <w:r w:rsidRPr="00092D14">
        <w:rPr>
          <w:rFonts w:ascii="Times New Roman" w:eastAsia="Times New Roman" w:hAnsi="Times New Roman" w:cs="Times New Roman"/>
          <w:color w:val="22272F"/>
          <w:sz w:val="28"/>
          <w:szCs w:val="28"/>
          <w:lang w:eastAsia="ru-RU"/>
        </w:rPr>
        <w:t>д</w:t>
      </w:r>
      <w:proofErr w:type="gramEnd"/>
      <w:r w:rsidRPr="00092D14">
        <w:rPr>
          <w:rFonts w:ascii="Times New Roman" w:eastAsia="Times New Roman" w:hAnsi="Times New Roman" w:cs="Times New Roman"/>
          <w:color w:val="22272F"/>
          <w:sz w:val="28"/>
          <w:szCs w:val="28"/>
          <w:lang w:eastAsia="ru-RU"/>
        </w:rPr>
        <w:t>) наличие у соискателя лицензии (лицензиата) договора страхования гражданской ответственности перевозчика за причинение вреда жизни, здоровью и имуществу пассажиров в соответствии с </w:t>
      </w:r>
      <w:hyperlink r:id="rId21" w:anchor="/document/70189522/entry/0" w:history="1">
        <w:r w:rsidRPr="00092D14">
          <w:rPr>
            <w:rFonts w:ascii="Times New Roman" w:eastAsia="Times New Roman" w:hAnsi="Times New Roman" w:cs="Times New Roman"/>
            <w:color w:val="3272C0"/>
            <w:sz w:val="28"/>
            <w:szCs w:val="28"/>
            <w:u w:val="single"/>
            <w:lang w:eastAsia="ru-RU"/>
          </w:rPr>
          <w:t>Федеральным законом</w:t>
        </w:r>
      </w:hyperlink>
      <w:r w:rsidRPr="00092D14">
        <w:rPr>
          <w:rFonts w:ascii="Times New Roman" w:eastAsia="Times New Roman" w:hAnsi="Times New Roman" w:cs="Times New Roman"/>
          <w:color w:val="22272F"/>
          <w:sz w:val="28"/>
          <w:szCs w:val="28"/>
          <w:lang w:eastAsia="ru-RU"/>
        </w:rPr>
        <w:t>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sidR="00092D14" w:rsidRPr="00092D14" w:rsidRDefault="00092D14" w:rsidP="00092D14">
      <w:pPr>
        <w:shd w:val="clear" w:color="auto" w:fill="FFFFFF"/>
        <w:spacing w:after="0" w:line="240" w:lineRule="auto"/>
        <w:ind w:firstLine="708"/>
        <w:jc w:val="both"/>
        <w:rPr>
          <w:rFonts w:ascii="Times New Roman" w:eastAsia="Times New Roman" w:hAnsi="Times New Roman" w:cs="Times New Roman"/>
          <w:b/>
          <w:color w:val="22272F"/>
          <w:sz w:val="28"/>
          <w:szCs w:val="28"/>
          <w:lang w:eastAsia="ru-RU"/>
        </w:rPr>
      </w:pPr>
      <w:proofErr w:type="gramStart"/>
      <w:r w:rsidRPr="00092D14">
        <w:rPr>
          <w:rFonts w:ascii="Times New Roman" w:eastAsia="Times New Roman" w:hAnsi="Times New Roman" w:cs="Times New Roman"/>
          <w:b/>
          <w:color w:val="22272F"/>
          <w:sz w:val="28"/>
          <w:szCs w:val="28"/>
          <w:lang w:eastAsia="ru-RU"/>
        </w:rPr>
        <w:t>ж</w:t>
      </w:r>
      <w:proofErr w:type="gramEnd"/>
      <w:r w:rsidRPr="00092D14">
        <w:rPr>
          <w:rFonts w:ascii="Times New Roman" w:eastAsia="Times New Roman" w:hAnsi="Times New Roman" w:cs="Times New Roman"/>
          <w:b/>
          <w:color w:val="22272F"/>
          <w:sz w:val="28"/>
          <w:szCs w:val="28"/>
          <w:lang w:eastAsia="ru-RU"/>
        </w:rPr>
        <w:t>) наличие для каждого маломерного судна судового билета с информацией о назначении судна для перевозки пассажиров.</w:t>
      </w:r>
    </w:p>
    <w:p w:rsidR="00092D14" w:rsidRPr="00EC3278" w:rsidRDefault="00092D14" w:rsidP="00092D14">
      <w:pPr>
        <w:spacing w:after="0" w:line="240" w:lineRule="auto"/>
        <w:ind w:firstLine="708"/>
        <w:jc w:val="both"/>
        <w:rPr>
          <w:rFonts w:ascii="Times New Roman" w:eastAsia="Times New Roman" w:hAnsi="Times New Roman" w:cs="Times New Roman"/>
          <w:color w:val="22272F"/>
          <w:sz w:val="28"/>
          <w:szCs w:val="28"/>
          <w:lang w:eastAsia="ru-RU"/>
        </w:rPr>
      </w:pPr>
      <w:r w:rsidRPr="00092D14">
        <w:rPr>
          <w:rFonts w:ascii="Times New Roman" w:eastAsia="Calibri" w:hAnsi="Times New Roman" w:cs="Times New Roman"/>
          <w:sz w:val="28"/>
          <w:szCs w:val="28"/>
        </w:rPr>
        <w:t xml:space="preserve"> </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Слайд № 1</w:t>
      </w:r>
      <w:r>
        <w:rPr>
          <w:rFonts w:ascii="Times New Roman" w:hAnsi="Times New Roman" w:cs="Times New Roman"/>
          <w:b/>
          <w:sz w:val="28"/>
          <w:szCs w:val="28"/>
        </w:rPr>
        <w:t>3</w:t>
      </w:r>
    </w:p>
    <w:p w:rsidR="00D378BB" w:rsidRPr="00EC3278" w:rsidRDefault="00D378BB"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1.4. Специальный режим осуществления государственного контроля (надзора)</w:t>
      </w:r>
      <w:r w:rsidR="009B65C4" w:rsidRPr="00EC3278">
        <w:rPr>
          <w:rFonts w:ascii="Times New Roman" w:eastAsia="Times New Roman" w:hAnsi="Times New Roman" w:cs="Times New Roman"/>
          <w:color w:val="22272F"/>
          <w:sz w:val="28"/>
          <w:szCs w:val="28"/>
          <w:lang w:eastAsia="ru-RU"/>
        </w:rPr>
        <w:t xml:space="preserve"> «</w:t>
      </w:r>
      <w:r w:rsidRPr="00EC3278">
        <w:rPr>
          <w:rFonts w:ascii="Times New Roman" w:eastAsia="Times New Roman" w:hAnsi="Times New Roman" w:cs="Times New Roman"/>
          <w:color w:val="22272F"/>
          <w:sz w:val="28"/>
          <w:szCs w:val="28"/>
          <w:lang w:eastAsia="ru-RU"/>
        </w:rPr>
        <w:t>постоянный рейд</w:t>
      </w:r>
      <w:r w:rsidR="009B65C4" w:rsidRPr="00EC3278">
        <w:rPr>
          <w:rFonts w:ascii="Times New Roman" w:eastAsia="Times New Roman" w:hAnsi="Times New Roman" w:cs="Times New Roman"/>
          <w:color w:val="22272F"/>
          <w:sz w:val="28"/>
          <w:szCs w:val="28"/>
          <w:lang w:eastAsia="ru-RU"/>
        </w:rPr>
        <w:t>»</w:t>
      </w:r>
    </w:p>
    <w:p w:rsidR="00D378BB" w:rsidRPr="00EC3278" w:rsidRDefault="00D378BB"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Постоянный рейд позволяет осуществлять наблюдение за состоянием безопасности на водных объектах, на участках и в акваториях, где деятельность водного транспорта связана с повышенными рисками наступления негативных и опасных последствий в случае нарушения установленных правил и несоблюдения обязательных требований законодательства Российской Федерации.</w:t>
      </w:r>
    </w:p>
    <w:p w:rsidR="009D0FFF"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lastRenderedPageBreak/>
        <w:t>В рамках проведения постоянных рейдов за 202</w:t>
      </w:r>
      <w:r w:rsidR="00C30FEC" w:rsidRPr="00EC3278">
        <w:rPr>
          <w:rFonts w:ascii="Times New Roman" w:eastAsia="Times New Roman" w:hAnsi="Times New Roman" w:cs="Times New Roman"/>
          <w:color w:val="22272F"/>
          <w:sz w:val="28"/>
          <w:szCs w:val="28"/>
          <w:lang w:eastAsia="ru-RU"/>
        </w:rPr>
        <w:t>5</w:t>
      </w:r>
      <w:r w:rsidRPr="00EC3278">
        <w:rPr>
          <w:rFonts w:ascii="Times New Roman" w:eastAsia="Times New Roman" w:hAnsi="Times New Roman" w:cs="Times New Roman"/>
          <w:color w:val="22272F"/>
          <w:sz w:val="28"/>
          <w:szCs w:val="28"/>
          <w:lang w:eastAsia="ru-RU"/>
        </w:rPr>
        <w:t xml:space="preserve"> год территориальными подразделениями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r w:rsidRPr="00EC3278">
        <w:rPr>
          <w:rFonts w:ascii="Times New Roman" w:eastAsia="Times New Roman" w:hAnsi="Times New Roman" w:cs="Times New Roman"/>
          <w:color w:val="22272F"/>
          <w:sz w:val="28"/>
          <w:szCs w:val="28"/>
          <w:lang w:eastAsia="ru-RU"/>
        </w:rPr>
        <w:t xml:space="preserve"> проведено </w:t>
      </w:r>
      <w:r w:rsidR="00C30FEC" w:rsidRPr="00EC3278">
        <w:rPr>
          <w:rFonts w:ascii="Times New Roman" w:eastAsia="Times New Roman" w:hAnsi="Times New Roman" w:cs="Times New Roman"/>
          <w:color w:val="22272F"/>
          <w:sz w:val="28"/>
          <w:szCs w:val="28"/>
          <w:lang w:eastAsia="ru-RU"/>
        </w:rPr>
        <w:t>235</w:t>
      </w:r>
      <w:r w:rsidRPr="00EC3278">
        <w:rPr>
          <w:rFonts w:ascii="Times New Roman" w:eastAsia="Times New Roman" w:hAnsi="Times New Roman" w:cs="Times New Roman"/>
          <w:color w:val="22272F"/>
          <w:sz w:val="28"/>
          <w:szCs w:val="28"/>
          <w:lang w:eastAsia="ru-RU"/>
        </w:rPr>
        <w:t xml:space="preserve"> мероприятий в отношении более </w:t>
      </w:r>
      <w:r w:rsidR="00C30FEC" w:rsidRPr="00EC3278">
        <w:rPr>
          <w:rFonts w:ascii="Times New Roman" w:eastAsia="Times New Roman" w:hAnsi="Times New Roman" w:cs="Times New Roman"/>
          <w:color w:val="22272F"/>
          <w:sz w:val="28"/>
          <w:szCs w:val="28"/>
          <w:lang w:eastAsia="ru-RU"/>
        </w:rPr>
        <w:t>500</w:t>
      </w:r>
      <w:r w:rsidRPr="00EC3278">
        <w:rPr>
          <w:rFonts w:ascii="Times New Roman" w:eastAsia="Times New Roman" w:hAnsi="Times New Roman" w:cs="Times New Roman"/>
          <w:color w:val="22272F"/>
          <w:sz w:val="28"/>
          <w:szCs w:val="28"/>
          <w:lang w:eastAsia="ru-RU"/>
        </w:rPr>
        <w:t xml:space="preserve"> объектов контроля</w:t>
      </w:r>
      <w:r w:rsidR="00C30FEC" w:rsidRPr="00EC3278">
        <w:rPr>
          <w:rFonts w:ascii="Times New Roman" w:eastAsia="Times New Roman" w:hAnsi="Times New Roman" w:cs="Times New Roman"/>
          <w:color w:val="22272F"/>
          <w:sz w:val="28"/>
          <w:szCs w:val="28"/>
          <w:lang w:eastAsia="ru-RU"/>
        </w:rPr>
        <w:t>, выявлено</w:t>
      </w:r>
      <w:r w:rsidRPr="00EC3278">
        <w:rPr>
          <w:rFonts w:ascii="Times New Roman" w:eastAsia="Times New Roman" w:hAnsi="Times New Roman" w:cs="Times New Roman"/>
          <w:color w:val="22272F"/>
          <w:sz w:val="28"/>
          <w:szCs w:val="28"/>
          <w:lang w:eastAsia="ru-RU"/>
        </w:rPr>
        <w:t xml:space="preserve"> </w:t>
      </w:r>
      <w:r w:rsidR="00C30FEC" w:rsidRPr="00EC3278">
        <w:rPr>
          <w:rFonts w:ascii="Times New Roman" w:eastAsia="Times New Roman" w:hAnsi="Times New Roman" w:cs="Times New Roman"/>
          <w:color w:val="22272F"/>
          <w:sz w:val="28"/>
          <w:szCs w:val="28"/>
          <w:lang w:eastAsia="ru-RU"/>
        </w:rPr>
        <w:t xml:space="preserve">262 </w:t>
      </w:r>
      <w:r w:rsidRPr="00EC3278">
        <w:rPr>
          <w:rFonts w:ascii="Times New Roman" w:eastAsia="Times New Roman" w:hAnsi="Times New Roman" w:cs="Times New Roman"/>
          <w:color w:val="22272F"/>
          <w:sz w:val="28"/>
          <w:szCs w:val="28"/>
          <w:lang w:eastAsia="ru-RU"/>
        </w:rPr>
        <w:t>нарушени</w:t>
      </w:r>
      <w:r w:rsidR="00C30FEC" w:rsidRPr="00EC3278">
        <w:rPr>
          <w:rFonts w:ascii="Times New Roman" w:eastAsia="Times New Roman" w:hAnsi="Times New Roman" w:cs="Times New Roman"/>
          <w:color w:val="22272F"/>
          <w:sz w:val="28"/>
          <w:szCs w:val="28"/>
          <w:lang w:eastAsia="ru-RU"/>
        </w:rPr>
        <w:t>я</w:t>
      </w:r>
      <w:r w:rsidR="009D0FFF" w:rsidRPr="00EC3278">
        <w:rPr>
          <w:rFonts w:ascii="Times New Roman" w:eastAsia="Times New Roman" w:hAnsi="Times New Roman" w:cs="Times New Roman"/>
          <w:color w:val="22272F"/>
          <w:sz w:val="28"/>
          <w:szCs w:val="28"/>
          <w:lang w:eastAsia="ru-RU"/>
        </w:rPr>
        <w:t>, привлечено к административной ответственности 84 контролируемых лиц, общая сумма наложенных административных штрафов составила 1 млн. 28 тыс. рублей.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В отношении нарушителей помимо мер административного характера применялись профилактические меры.</w:t>
      </w:r>
    </w:p>
    <w:p w:rsidR="00D378BB" w:rsidRPr="00EC3278" w:rsidRDefault="00D378BB"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Слайд № 1</w:t>
      </w:r>
      <w:r>
        <w:rPr>
          <w:rFonts w:ascii="Times New Roman" w:hAnsi="Times New Roman" w:cs="Times New Roman"/>
          <w:b/>
          <w:sz w:val="28"/>
          <w:szCs w:val="28"/>
        </w:rPr>
        <w:t>4</w:t>
      </w:r>
    </w:p>
    <w:p w:rsidR="00D378BB" w:rsidRPr="00EC3278" w:rsidRDefault="00D378BB"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II. Типичные нарушения обязательных требований на водном транспорте</w:t>
      </w:r>
    </w:p>
    <w:p w:rsidR="00D378BB" w:rsidRPr="00EC3278" w:rsidRDefault="00D378BB"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2.1. В сфере </w:t>
      </w:r>
      <w:r w:rsidR="00533224" w:rsidRPr="00EC3278">
        <w:rPr>
          <w:rFonts w:ascii="Times New Roman" w:eastAsia="Times New Roman" w:hAnsi="Times New Roman" w:cs="Times New Roman"/>
          <w:color w:val="22272F"/>
          <w:sz w:val="28"/>
          <w:szCs w:val="28"/>
          <w:lang w:eastAsia="ru-RU"/>
        </w:rPr>
        <w:t xml:space="preserve">обеспечения </w:t>
      </w:r>
      <w:r w:rsidRPr="00EC3278">
        <w:rPr>
          <w:rFonts w:ascii="Times New Roman" w:eastAsia="Times New Roman" w:hAnsi="Times New Roman" w:cs="Times New Roman"/>
          <w:color w:val="22272F"/>
          <w:sz w:val="28"/>
          <w:szCs w:val="28"/>
          <w:lang w:eastAsia="ru-RU"/>
        </w:rPr>
        <w:t>безопасности мореплавания и судоходства</w:t>
      </w:r>
    </w:p>
    <w:p w:rsidR="00D378BB" w:rsidRPr="00EC3278" w:rsidRDefault="00D378BB"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Нарушение судоводителем или иным лицом, управляющим судном на морском, внутреннем водном транспорте правил плавания и стоянки судов, входа судов в порт и выхода их из порта.</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Ответственность предусмотрена </w:t>
      </w:r>
      <w:hyperlink r:id="rId22" w:anchor="/document/12125267/entry/11701" w:history="1">
        <w:r w:rsidRPr="00EC3278">
          <w:rPr>
            <w:rFonts w:ascii="Times New Roman" w:eastAsia="Times New Roman" w:hAnsi="Times New Roman" w:cs="Times New Roman"/>
            <w:color w:val="3272C0"/>
            <w:sz w:val="28"/>
            <w:szCs w:val="28"/>
            <w:lang w:eastAsia="ru-RU"/>
          </w:rPr>
          <w:t>ч. 1</w:t>
        </w:r>
      </w:hyperlink>
      <w:r w:rsidRPr="00EC3278">
        <w:rPr>
          <w:rFonts w:ascii="Times New Roman" w:eastAsia="Times New Roman" w:hAnsi="Times New Roman" w:cs="Times New Roman"/>
          <w:color w:val="22272F"/>
          <w:sz w:val="28"/>
          <w:szCs w:val="28"/>
          <w:lang w:eastAsia="ru-RU"/>
        </w:rPr>
        <w:t> и </w:t>
      </w:r>
      <w:hyperlink r:id="rId23" w:anchor="/document/12125267/entry/11702" w:history="1">
        <w:r w:rsidRPr="00EC3278">
          <w:rPr>
            <w:rFonts w:ascii="Times New Roman" w:eastAsia="Times New Roman" w:hAnsi="Times New Roman" w:cs="Times New Roman"/>
            <w:color w:val="3272C0"/>
            <w:sz w:val="28"/>
            <w:szCs w:val="28"/>
            <w:lang w:eastAsia="ru-RU"/>
          </w:rPr>
          <w:t>ч. 2 ст. 11.7</w:t>
        </w:r>
      </w:hyperlink>
      <w:r w:rsidRPr="00EC3278">
        <w:rPr>
          <w:rFonts w:ascii="Times New Roman" w:eastAsia="Times New Roman" w:hAnsi="Times New Roman" w:cs="Times New Roman"/>
          <w:color w:val="22272F"/>
          <w:sz w:val="28"/>
          <w:szCs w:val="28"/>
          <w:lang w:eastAsia="ru-RU"/>
        </w:rPr>
        <w:t> КоАП РФ.</w:t>
      </w:r>
    </w:p>
    <w:p w:rsidR="008748FA" w:rsidRPr="00EC3278" w:rsidRDefault="00F21EC8"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Составляло </w:t>
      </w:r>
      <w:r w:rsidR="008748FA" w:rsidRPr="00EC3278">
        <w:rPr>
          <w:rFonts w:ascii="Times New Roman" w:eastAsia="Times New Roman" w:hAnsi="Times New Roman" w:cs="Times New Roman"/>
          <w:color w:val="22272F"/>
          <w:sz w:val="28"/>
          <w:szCs w:val="28"/>
          <w:lang w:eastAsia="ru-RU"/>
        </w:rPr>
        <w:t>23,5% от всех выявленных нарушений.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Нарушение правил эксплуатации судов (управление судном, не несущим бортовых номеров или обозначений или с нарушением норм </w:t>
      </w:r>
      <w:proofErr w:type="spellStart"/>
      <w:r w:rsidRPr="00EC3278">
        <w:rPr>
          <w:rFonts w:ascii="Times New Roman" w:eastAsia="Times New Roman" w:hAnsi="Times New Roman" w:cs="Times New Roman"/>
          <w:color w:val="22272F"/>
          <w:sz w:val="28"/>
          <w:szCs w:val="28"/>
          <w:lang w:eastAsia="ru-RU"/>
        </w:rPr>
        <w:t>пассажировместимости</w:t>
      </w:r>
      <w:proofErr w:type="spellEnd"/>
      <w:r w:rsidRPr="00EC3278">
        <w:rPr>
          <w:rFonts w:ascii="Times New Roman" w:eastAsia="Times New Roman" w:hAnsi="Times New Roman" w:cs="Times New Roman"/>
          <w:color w:val="22272F"/>
          <w:sz w:val="28"/>
          <w:szCs w:val="28"/>
          <w:lang w:eastAsia="ru-RU"/>
        </w:rPr>
        <w:t>, а также управление судном лицом, не имеющим права управления этим судном).</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Ответственность предусмотрена </w:t>
      </w:r>
      <w:hyperlink r:id="rId24" w:anchor="/document/12125267/entry/11801" w:history="1">
        <w:r w:rsidRPr="00EC3278">
          <w:rPr>
            <w:rFonts w:ascii="Times New Roman" w:eastAsia="Times New Roman" w:hAnsi="Times New Roman" w:cs="Times New Roman"/>
            <w:color w:val="3272C0"/>
            <w:sz w:val="28"/>
            <w:szCs w:val="28"/>
            <w:lang w:eastAsia="ru-RU"/>
          </w:rPr>
          <w:t>ч. 1</w:t>
        </w:r>
      </w:hyperlink>
      <w:r w:rsidRPr="00EC3278">
        <w:rPr>
          <w:rFonts w:ascii="Times New Roman" w:eastAsia="Times New Roman" w:hAnsi="Times New Roman" w:cs="Times New Roman"/>
          <w:color w:val="22272F"/>
          <w:sz w:val="28"/>
          <w:szCs w:val="28"/>
          <w:lang w:eastAsia="ru-RU"/>
        </w:rPr>
        <w:t> и </w:t>
      </w:r>
      <w:hyperlink r:id="rId25" w:anchor="/document/12125267/entry/11802" w:history="1">
        <w:r w:rsidRPr="00EC3278">
          <w:rPr>
            <w:rFonts w:ascii="Times New Roman" w:eastAsia="Times New Roman" w:hAnsi="Times New Roman" w:cs="Times New Roman"/>
            <w:color w:val="3272C0"/>
            <w:sz w:val="28"/>
            <w:szCs w:val="28"/>
            <w:lang w:eastAsia="ru-RU"/>
          </w:rPr>
          <w:t>ч. 2 ст. 11.8</w:t>
        </w:r>
      </w:hyperlink>
      <w:r w:rsidRPr="00EC3278">
        <w:rPr>
          <w:rFonts w:ascii="Times New Roman" w:eastAsia="Times New Roman" w:hAnsi="Times New Roman" w:cs="Times New Roman"/>
          <w:color w:val="22272F"/>
          <w:sz w:val="28"/>
          <w:szCs w:val="28"/>
          <w:lang w:eastAsia="ru-RU"/>
        </w:rPr>
        <w:t> КоАП РФ.</w:t>
      </w:r>
    </w:p>
    <w:p w:rsidR="008748FA" w:rsidRPr="00EC3278" w:rsidRDefault="00F21EC8"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Составляло </w:t>
      </w:r>
      <w:r w:rsidR="008748FA" w:rsidRPr="00EC3278">
        <w:rPr>
          <w:rFonts w:ascii="Times New Roman" w:eastAsia="Times New Roman" w:hAnsi="Times New Roman" w:cs="Times New Roman"/>
          <w:color w:val="22272F"/>
          <w:sz w:val="28"/>
          <w:szCs w:val="28"/>
          <w:lang w:eastAsia="ru-RU"/>
        </w:rPr>
        <w:t>17,2% от всех выявленных нарушений.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Выпуск в плавание судна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w:t>
      </w:r>
      <w:proofErr w:type="spellStart"/>
      <w:r w:rsidRPr="00EC3278">
        <w:rPr>
          <w:rFonts w:ascii="Times New Roman" w:eastAsia="Times New Roman" w:hAnsi="Times New Roman" w:cs="Times New Roman"/>
          <w:color w:val="22272F"/>
          <w:sz w:val="28"/>
          <w:szCs w:val="28"/>
          <w:lang w:eastAsia="ru-RU"/>
        </w:rPr>
        <w:t>пассажировместимости</w:t>
      </w:r>
      <w:proofErr w:type="spellEnd"/>
      <w:r w:rsidRPr="00EC3278">
        <w:rPr>
          <w:rFonts w:ascii="Times New Roman" w:eastAsia="Times New Roman" w:hAnsi="Times New Roman" w:cs="Times New Roman"/>
          <w:color w:val="22272F"/>
          <w:sz w:val="28"/>
          <w:szCs w:val="28"/>
          <w:lang w:eastAsia="ru-RU"/>
        </w:rPr>
        <w:t>, ограничений по району и условиям плавания.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Ответственность предусмотрена </w:t>
      </w:r>
      <w:hyperlink r:id="rId26" w:anchor="/document/12125267/entry/111301" w:history="1">
        <w:r w:rsidRPr="00EC3278">
          <w:rPr>
            <w:rFonts w:ascii="Times New Roman" w:eastAsia="Times New Roman" w:hAnsi="Times New Roman" w:cs="Times New Roman"/>
            <w:color w:val="3272C0"/>
            <w:sz w:val="28"/>
            <w:szCs w:val="28"/>
            <w:lang w:eastAsia="ru-RU"/>
          </w:rPr>
          <w:t>ч. 1</w:t>
        </w:r>
      </w:hyperlink>
      <w:r w:rsidRPr="00EC3278">
        <w:rPr>
          <w:rFonts w:ascii="Times New Roman" w:eastAsia="Times New Roman" w:hAnsi="Times New Roman" w:cs="Times New Roman"/>
          <w:color w:val="22272F"/>
          <w:sz w:val="28"/>
          <w:szCs w:val="28"/>
          <w:lang w:eastAsia="ru-RU"/>
        </w:rPr>
        <w:t> и </w:t>
      </w:r>
      <w:hyperlink r:id="rId27" w:anchor="/document/12125267/entry/111302" w:history="1">
        <w:r w:rsidRPr="00EC3278">
          <w:rPr>
            <w:rFonts w:ascii="Times New Roman" w:eastAsia="Times New Roman" w:hAnsi="Times New Roman" w:cs="Times New Roman"/>
            <w:color w:val="3272C0"/>
            <w:sz w:val="28"/>
            <w:szCs w:val="28"/>
            <w:lang w:eastAsia="ru-RU"/>
          </w:rPr>
          <w:t>ч. 2 ст. 11.13</w:t>
        </w:r>
      </w:hyperlink>
      <w:r w:rsidRPr="00EC3278">
        <w:rPr>
          <w:rFonts w:ascii="Times New Roman" w:eastAsia="Times New Roman" w:hAnsi="Times New Roman" w:cs="Times New Roman"/>
          <w:color w:val="22272F"/>
          <w:sz w:val="28"/>
          <w:szCs w:val="28"/>
          <w:lang w:eastAsia="ru-RU"/>
        </w:rPr>
        <w:t> КоАП РФ.</w:t>
      </w:r>
    </w:p>
    <w:p w:rsidR="008748FA" w:rsidRPr="00EC3278" w:rsidRDefault="00F21EC8"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Составляло </w:t>
      </w:r>
      <w:r w:rsidR="008748FA" w:rsidRPr="00EC3278">
        <w:rPr>
          <w:rFonts w:ascii="Times New Roman" w:eastAsia="Times New Roman" w:hAnsi="Times New Roman" w:cs="Times New Roman"/>
          <w:color w:val="22272F"/>
          <w:sz w:val="28"/>
          <w:szCs w:val="28"/>
          <w:lang w:eastAsia="ru-RU"/>
        </w:rPr>
        <w:t>8,3% от всех выявленных нарушений.</w:t>
      </w:r>
    </w:p>
    <w:p w:rsidR="00D378BB" w:rsidRPr="00EC3278" w:rsidRDefault="00D378BB"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2.2. В сфере безопасной эксплуатации гидротехнических сооружений</w:t>
      </w:r>
    </w:p>
    <w:p w:rsidR="00D378BB" w:rsidRPr="00EC3278" w:rsidRDefault="00D378BB"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Несоответствие причалов, гидротехнических сооружений или осуществляемой деятельности юридического лица или индивидуального предпринимателя требованиям</w:t>
      </w:r>
      <w:r w:rsidR="00F21EC8" w:rsidRPr="00EC3278">
        <w:rPr>
          <w:rFonts w:ascii="Times New Roman" w:eastAsia="Times New Roman" w:hAnsi="Times New Roman" w:cs="Times New Roman"/>
          <w:color w:val="22272F"/>
          <w:sz w:val="28"/>
          <w:szCs w:val="28"/>
          <w:lang w:eastAsia="ru-RU"/>
        </w:rPr>
        <w:t xml:space="preserve"> </w:t>
      </w:r>
      <w:hyperlink r:id="rId28" w:anchor="/document/199131/entry/10000" w:history="1">
        <w:r w:rsidRPr="00EC3278">
          <w:rPr>
            <w:rFonts w:ascii="Times New Roman" w:eastAsia="Times New Roman" w:hAnsi="Times New Roman" w:cs="Times New Roman"/>
            <w:color w:val="3272C0"/>
            <w:sz w:val="28"/>
            <w:szCs w:val="28"/>
            <w:lang w:eastAsia="ru-RU"/>
          </w:rPr>
          <w:t>Технического регламента</w:t>
        </w:r>
      </w:hyperlink>
      <w:r w:rsidR="00F21EC8" w:rsidRPr="00EC3278">
        <w:rPr>
          <w:rFonts w:ascii="Times New Roman" w:eastAsia="Times New Roman" w:hAnsi="Times New Roman" w:cs="Times New Roman"/>
          <w:color w:val="3272C0"/>
          <w:sz w:val="28"/>
          <w:szCs w:val="28"/>
          <w:lang w:eastAsia="ru-RU"/>
        </w:rPr>
        <w:t xml:space="preserve"> </w:t>
      </w:r>
      <w:r w:rsidRPr="00EC3278">
        <w:rPr>
          <w:rFonts w:ascii="Times New Roman" w:eastAsia="Times New Roman" w:hAnsi="Times New Roman" w:cs="Times New Roman"/>
          <w:color w:val="22272F"/>
          <w:sz w:val="28"/>
          <w:szCs w:val="28"/>
          <w:lang w:eastAsia="ru-RU"/>
        </w:rPr>
        <w:t>о безопасности объектов внутреннего водного транспорта, утвержденного</w:t>
      </w:r>
      <w:r w:rsidR="00F21EC8" w:rsidRPr="00EC3278">
        <w:rPr>
          <w:rFonts w:ascii="Times New Roman" w:eastAsia="Times New Roman" w:hAnsi="Times New Roman" w:cs="Times New Roman"/>
          <w:color w:val="22272F"/>
          <w:sz w:val="28"/>
          <w:szCs w:val="28"/>
          <w:lang w:eastAsia="ru-RU"/>
        </w:rPr>
        <w:t xml:space="preserve"> </w:t>
      </w:r>
      <w:hyperlink r:id="rId29" w:anchor="/document/199131/entry/0" w:history="1">
        <w:r w:rsidRPr="00EC3278">
          <w:rPr>
            <w:rFonts w:ascii="Times New Roman" w:eastAsia="Times New Roman" w:hAnsi="Times New Roman" w:cs="Times New Roman"/>
            <w:color w:val="3272C0"/>
            <w:sz w:val="28"/>
            <w:szCs w:val="28"/>
            <w:lang w:eastAsia="ru-RU"/>
          </w:rPr>
          <w:t>постановлением</w:t>
        </w:r>
      </w:hyperlink>
      <w:r w:rsidRPr="00EC3278">
        <w:rPr>
          <w:rFonts w:ascii="Times New Roman" w:eastAsia="Times New Roman" w:hAnsi="Times New Roman" w:cs="Times New Roman"/>
          <w:color w:val="22272F"/>
          <w:sz w:val="28"/>
          <w:szCs w:val="28"/>
          <w:lang w:eastAsia="ru-RU"/>
        </w:rPr>
        <w:t xml:space="preserve"> Правительства Российской Федерации от 12.08.2010 </w:t>
      </w:r>
      <w:r w:rsidR="00F21EC8" w:rsidRPr="00EC3278">
        <w:rPr>
          <w:rFonts w:ascii="Times New Roman" w:eastAsia="Times New Roman" w:hAnsi="Times New Roman" w:cs="Times New Roman"/>
          <w:color w:val="22272F"/>
          <w:sz w:val="28"/>
          <w:szCs w:val="28"/>
          <w:lang w:eastAsia="ru-RU"/>
        </w:rPr>
        <w:t xml:space="preserve">№ 623, </w:t>
      </w:r>
      <w:hyperlink r:id="rId30" w:anchor="/document/199085/entry/1000" w:history="1">
        <w:r w:rsidRPr="00EC3278">
          <w:rPr>
            <w:rFonts w:ascii="Times New Roman" w:eastAsia="Times New Roman" w:hAnsi="Times New Roman" w:cs="Times New Roman"/>
            <w:color w:val="3272C0"/>
            <w:sz w:val="28"/>
            <w:szCs w:val="28"/>
            <w:lang w:eastAsia="ru-RU"/>
          </w:rPr>
          <w:t>Технического регламента</w:t>
        </w:r>
      </w:hyperlink>
      <w:r w:rsidR="00F21EC8" w:rsidRPr="00EC3278">
        <w:rPr>
          <w:rFonts w:ascii="Times New Roman" w:eastAsia="Times New Roman" w:hAnsi="Times New Roman" w:cs="Times New Roman"/>
          <w:color w:val="3272C0"/>
          <w:sz w:val="28"/>
          <w:szCs w:val="28"/>
          <w:lang w:eastAsia="ru-RU"/>
        </w:rPr>
        <w:t xml:space="preserve"> </w:t>
      </w:r>
      <w:r w:rsidRPr="00EC3278">
        <w:rPr>
          <w:rFonts w:ascii="Times New Roman" w:eastAsia="Times New Roman" w:hAnsi="Times New Roman" w:cs="Times New Roman"/>
          <w:color w:val="22272F"/>
          <w:sz w:val="28"/>
          <w:szCs w:val="28"/>
          <w:lang w:eastAsia="ru-RU"/>
        </w:rPr>
        <w:t xml:space="preserve">о безопасности объектов морского транспорта, </w:t>
      </w:r>
      <w:r w:rsidRPr="00EC3278">
        <w:rPr>
          <w:rFonts w:ascii="Times New Roman" w:eastAsia="Times New Roman" w:hAnsi="Times New Roman" w:cs="Times New Roman"/>
          <w:color w:val="22272F"/>
          <w:sz w:val="28"/>
          <w:szCs w:val="28"/>
          <w:lang w:eastAsia="ru-RU"/>
        </w:rPr>
        <w:lastRenderedPageBreak/>
        <w:t>утверждённого</w:t>
      </w:r>
      <w:r w:rsidR="00F21EC8" w:rsidRPr="00EC3278">
        <w:rPr>
          <w:rFonts w:ascii="Times New Roman" w:eastAsia="Times New Roman" w:hAnsi="Times New Roman" w:cs="Times New Roman"/>
          <w:color w:val="22272F"/>
          <w:sz w:val="28"/>
          <w:szCs w:val="28"/>
          <w:lang w:eastAsia="ru-RU"/>
        </w:rPr>
        <w:t xml:space="preserve"> </w:t>
      </w:r>
      <w:hyperlink r:id="rId31" w:anchor="/document/199085/entry/0" w:history="1">
        <w:r w:rsidRPr="00EC3278">
          <w:rPr>
            <w:rFonts w:ascii="Times New Roman" w:eastAsia="Times New Roman" w:hAnsi="Times New Roman" w:cs="Times New Roman"/>
            <w:color w:val="3272C0"/>
            <w:sz w:val="28"/>
            <w:szCs w:val="28"/>
            <w:lang w:eastAsia="ru-RU"/>
          </w:rPr>
          <w:t>постановлением</w:t>
        </w:r>
      </w:hyperlink>
      <w:r w:rsidR="00F21EC8" w:rsidRPr="00EC3278">
        <w:rPr>
          <w:rFonts w:ascii="Times New Roman" w:eastAsia="Times New Roman" w:hAnsi="Times New Roman" w:cs="Times New Roman"/>
          <w:color w:val="3272C0"/>
          <w:sz w:val="28"/>
          <w:szCs w:val="28"/>
          <w:lang w:eastAsia="ru-RU"/>
        </w:rPr>
        <w:t xml:space="preserve"> </w:t>
      </w:r>
      <w:r w:rsidRPr="00EC3278">
        <w:rPr>
          <w:rFonts w:ascii="Times New Roman" w:eastAsia="Times New Roman" w:hAnsi="Times New Roman" w:cs="Times New Roman"/>
          <w:color w:val="22272F"/>
          <w:sz w:val="28"/>
          <w:szCs w:val="28"/>
          <w:lang w:eastAsia="ru-RU"/>
        </w:rPr>
        <w:t>Правительства Росс</w:t>
      </w:r>
      <w:r w:rsidR="00F21EC8" w:rsidRPr="00EC3278">
        <w:rPr>
          <w:rFonts w:ascii="Times New Roman" w:eastAsia="Times New Roman" w:hAnsi="Times New Roman" w:cs="Times New Roman"/>
          <w:color w:val="22272F"/>
          <w:sz w:val="28"/>
          <w:szCs w:val="28"/>
          <w:lang w:eastAsia="ru-RU"/>
        </w:rPr>
        <w:t xml:space="preserve">ийской Федерации от 12.08.2010 № </w:t>
      </w:r>
      <w:r w:rsidRPr="00EC3278">
        <w:rPr>
          <w:rFonts w:ascii="Times New Roman" w:eastAsia="Times New Roman" w:hAnsi="Times New Roman" w:cs="Times New Roman"/>
          <w:color w:val="22272F"/>
          <w:sz w:val="28"/>
          <w:szCs w:val="28"/>
          <w:lang w:eastAsia="ru-RU"/>
        </w:rPr>
        <w:t>620.</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Ответственность предусмотрена </w:t>
      </w:r>
      <w:hyperlink r:id="rId32" w:anchor="/document/12125267/entry/144301" w:history="1">
        <w:r w:rsidRPr="00EC3278">
          <w:rPr>
            <w:rFonts w:ascii="Times New Roman" w:eastAsia="Times New Roman" w:hAnsi="Times New Roman" w:cs="Times New Roman"/>
            <w:color w:val="3272C0"/>
            <w:sz w:val="28"/>
            <w:szCs w:val="28"/>
            <w:lang w:eastAsia="ru-RU"/>
          </w:rPr>
          <w:t>ч. 1</w:t>
        </w:r>
      </w:hyperlink>
      <w:r w:rsidRPr="00EC3278">
        <w:rPr>
          <w:rFonts w:ascii="Times New Roman" w:eastAsia="Times New Roman" w:hAnsi="Times New Roman" w:cs="Times New Roman"/>
          <w:color w:val="22272F"/>
          <w:sz w:val="28"/>
          <w:szCs w:val="28"/>
          <w:lang w:eastAsia="ru-RU"/>
        </w:rPr>
        <w:t> и </w:t>
      </w:r>
      <w:hyperlink r:id="rId33" w:anchor="/document/12125267/entry/144302" w:history="1">
        <w:r w:rsidRPr="00EC3278">
          <w:rPr>
            <w:rFonts w:ascii="Times New Roman" w:eastAsia="Times New Roman" w:hAnsi="Times New Roman" w:cs="Times New Roman"/>
            <w:color w:val="3272C0"/>
            <w:sz w:val="28"/>
            <w:szCs w:val="28"/>
            <w:lang w:eastAsia="ru-RU"/>
          </w:rPr>
          <w:t>ч. 2 ст. 14.43</w:t>
        </w:r>
      </w:hyperlink>
      <w:r w:rsidRPr="00EC3278">
        <w:rPr>
          <w:rFonts w:ascii="Times New Roman" w:eastAsia="Times New Roman" w:hAnsi="Times New Roman" w:cs="Times New Roman"/>
          <w:color w:val="22272F"/>
          <w:sz w:val="28"/>
          <w:szCs w:val="28"/>
          <w:lang w:eastAsia="ru-RU"/>
        </w:rPr>
        <w:t> КоАП РФ.</w:t>
      </w:r>
    </w:p>
    <w:p w:rsidR="008748FA" w:rsidRPr="00EC3278" w:rsidRDefault="00F21EC8"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Составляло </w:t>
      </w:r>
      <w:r w:rsidR="008748FA" w:rsidRPr="00EC3278">
        <w:rPr>
          <w:rFonts w:ascii="Times New Roman" w:eastAsia="Times New Roman" w:hAnsi="Times New Roman" w:cs="Times New Roman"/>
          <w:color w:val="22272F"/>
          <w:sz w:val="28"/>
          <w:szCs w:val="28"/>
          <w:lang w:eastAsia="ru-RU"/>
        </w:rPr>
        <w:t>32,3% от всех выявленных нарушений.</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Слайд № 1</w:t>
      </w:r>
      <w:r>
        <w:rPr>
          <w:rFonts w:ascii="Times New Roman" w:hAnsi="Times New Roman" w:cs="Times New Roman"/>
          <w:b/>
          <w:sz w:val="28"/>
          <w:szCs w:val="28"/>
        </w:rPr>
        <w:t>5</w:t>
      </w:r>
    </w:p>
    <w:p w:rsidR="00D378BB" w:rsidRPr="00EC3278" w:rsidRDefault="00D378BB"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D378BB" w:rsidRDefault="008748FA"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III. Анализ </w:t>
      </w:r>
      <w:r w:rsidR="00EC3278">
        <w:rPr>
          <w:rFonts w:ascii="Times New Roman" w:eastAsia="Times New Roman" w:hAnsi="Times New Roman" w:cs="Times New Roman"/>
          <w:color w:val="22272F"/>
          <w:sz w:val="28"/>
          <w:szCs w:val="28"/>
          <w:lang w:eastAsia="ru-RU"/>
        </w:rPr>
        <w:t>а</w:t>
      </w:r>
      <w:r w:rsidR="00EC3278" w:rsidRPr="00EC3278">
        <w:rPr>
          <w:rFonts w:ascii="Times New Roman" w:eastAsia="Times New Roman" w:hAnsi="Times New Roman" w:cs="Times New Roman"/>
          <w:color w:val="22272F"/>
          <w:sz w:val="28"/>
          <w:szCs w:val="28"/>
          <w:lang w:eastAsia="ru-RU"/>
        </w:rPr>
        <w:t>варийност</w:t>
      </w:r>
      <w:r w:rsidR="00EC3278">
        <w:rPr>
          <w:rFonts w:ascii="Times New Roman" w:eastAsia="Times New Roman" w:hAnsi="Times New Roman" w:cs="Times New Roman"/>
          <w:color w:val="22272F"/>
          <w:sz w:val="28"/>
          <w:szCs w:val="28"/>
          <w:lang w:eastAsia="ru-RU"/>
        </w:rPr>
        <w:t>и</w:t>
      </w:r>
      <w:r w:rsidR="00EC3278" w:rsidRPr="00EC3278">
        <w:rPr>
          <w:rFonts w:ascii="Times New Roman" w:eastAsia="Times New Roman" w:hAnsi="Times New Roman" w:cs="Times New Roman"/>
          <w:color w:val="22272F"/>
          <w:sz w:val="28"/>
          <w:szCs w:val="28"/>
          <w:lang w:eastAsia="ru-RU"/>
        </w:rPr>
        <w:t xml:space="preserve"> на водном транспорте</w:t>
      </w:r>
    </w:p>
    <w:p w:rsidR="00EC3278" w:rsidRPr="00EC3278" w:rsidRDefault="00EC3278"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Ключевым показателем безопасности на морском и внутреннем водном транспорте является состояние аварийности.</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Вместе с тем, в 202</w:t>
      </w:r>
      <w:r w:rsidR="00F21EC8" w:rsidRPr="00EC3278">
        <w:rPr>
          <w:rFonts w:ascii="Times New Roman" w:eastAsia="Times New Roman" w:hAnsi="Times New Roman" w:cs="Times New Roman"/>
          <w:color w:val="22272F"/>
          <w:sz w:val="28"/>
          <w:szCs w:val="28"/>
          <w:lang w:eastAsia="ru-RU"/>
        </w:rPr>
        <w:t>5</w:t>
      </w:r>
      <w:r w:rsidRPr="00EC3278">
        <w:rPr>
          <w:rFonts w:ascii="Times New Roman" w:eastAsia="Times New Roman" w:hAnsi="Times New Roman" w:cs="Times New Roman"/>
          <w:color w:val="22272F"/>
          <w:sz w:val="28"/>
          <w:szCs w:val="28"/>
          <w:lang w:eastAsia="ru-RU"/>
        </w:rPr>
        <w:t xml:space="preserve"> году </w:t>
      </w:r>
      <w:proofErr w:type="spellStart"/>
      <w:r w:rsidRPr="00EC3278">
        <w:rPr>
          <w:rFonts w:ascii="Times New Roman" w:eastAsia="Times New Roman" w:hAnsi="Times New Roman" w:cs="Times New Roman"/>
          <w:color w:val="22272F"/>
          <w:sz w:val="28"/>
          <w:szCs w:val="28"/>
          <w:lang w:eastAsia="ru-RU"/>
        </w:rPr>
        <w:t>Госморречнадзором</w:t>
      </w:r>
      <w:proofErr w:type="spellEnd"/>
      <w:r w:rsidRPr="00EC3278">
        <w:rPr>
          <w:rFonts w:ascii="Times New Roman" w:eastAsia="Times New Roman" w:hAnsi="Times New Roman" w:cs="Times New Roman"/>
          <w:color w:val="22272F"/>
          <w:sz w:val="28"/>
          <w:szCs w:val="28"/>
          <w:lang w:eastAsia="ru-RU"/>
        </w:rPr>
        <w:t xml:space="preserve"> принято к учету и расследовано 46 аварий с судами торгового мореплавания, при которых погибло 7 членов экипажа и 2 члена экипажа были тяжело травмированы (в 2023 году произошло 33 аварии, погибло 4 члена экипажа и 2 члена экипажа были тяжело травмированы).</w:t>
      </w:r>
    </w:p>
    <w:p w:rsidR="006B4DAE" w:rsidRPr="00EC3278" w:rsidRDefault="006B4DAE"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Из них в Уральском федеральном округе: 2 аварии, в которых погиб 1 член экипажа. Матрос, во время швартовных операций на судне в морском порту </w:t>
      </w:r>
      <w:proofErr w:type="spellStart"/>
      <w:r w:rsidRPr="00EC3278">
        <w:rPr>
          <w:rFonts w:ascii="Times New Roman" w:eastAsia="Times New Roman" w:hAnsi="Times New Roman" w:cs="Times New Roman"/>
          <w:color w:val="22272F"/>
          <w:sz w:val="28"/>
          <w:szCs w:val="28"/>
          <w:lang w:eastAsia="ru-RU"/>
        </w:rPr>
        <w:t>Сабетта</w:t>
      </w:r>
      <w:proofErr w:type="spellEnd"/>
      <w:r w:rsidRPr="00EC3278">
        <w:rPr>
          <w:rFonts w:ascii="Times New Roman" w:eastAsia="Times New Roman" w:hAnsi="Times New Roman" w:cs="Times New Roman"/>
          <w:color w:val="22272F"/>
          <w:sz w:val="28"/>
          <w:szCs w:val="28"/>
          <w:lang w:eastAsia="ru-RU"/>
        </w:rPr>
        <w:t>, вследствие удара швартовным канатом получил травмы несовместимые с жизнью.</w:t>
      </w:r>
    </w:p>
    <w:p w:rsidR="006B4DAE" w:rsidRPr="00EC3278" w:rsidRDefault="006B4DAE"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По Уральскому федеральному округу всего за период 2025 года зарегистрировано 3 аварийных случая на море и 2 транспортных происшествия на внутренних водных путях. В сравнении с 2024 годом (4 аварийных случаев на море и 5 на ВВП) в 2025 году наблюдался спад аварийности в целом на </w:t>
      </w:r>
      <w:r w:rsidR="0062134F" w:rsidRPr="00EC3278">
        <w:rPr>
          <w:rFonts w:ascii="Times New Roman" w:eastAsia="Times New Roman" w:hAnsi="Times New Roman" w:cs="Times New Roman"/>
          <w:color w:val="22272F"/>
          <w:sz w:val="28"/>
          <w:szCs w:val="28"/>
          <w:lang w:eastAsia="ru-RU"/>
        </w:rPr>
        <w:t>45%</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Анализ причин аварийности на море</w:t>
      </w:r>
      <w:r w:rsidR="0062134F" w:rsidRPr="00EC3278">
        <w:rPr>
          <w:rFonts w:ascii="Times New Roman" w:eastAsia="Times New Roman" w:hAnsi="Times New Roman" w:cs="Times New Roman"/>
          <w:color w:val="22272F"/>
          <w:sz w:val="28"/>
          <w:szCs w:val="28"/>
          <w:lang w:eastAsia="ru-RU"/>
        </w:rPr>
        <w:t xml:space="preserve"> за период 2024 - 2025</w:t>
      </w:r>
      <w:r w:rsidRPr="00EC3278">
        <w:rPr>
          <w:rFonts w:ascii="Times New Roman" w:eastAsia="Times New Roman" w:hAnsi="Times New Roman" w:cs="Times New Roman"/>
          <w:color w:val="22272F"/>
          <w:sz w:val="28"/>
          <w:szCs w:val="28"/>
          <w:lang w:eastAsia="ru-RU"/>
        </w:rPr>
        <w:t xml:space="preserve"> </w:t>
      </w:r>
      <w:r w:rsidR="0062134F" w:rsidRPr="00EC3278">
        <w:rPr>
          <w:rFonts w:ascii="Times New Roman" w:eastAsia="Times New Roman" w:hAnsi="Times New Roman" w:cs="Times New Roman"/>
          <w:color w:val="22272F"/>
          <w:sz w:val="28"/>
          <w:szCs w:val="28"/>
          <w:lang w:eastAsia="ru-RU"/>
        </w:rPr>
        <w:t xml:space="preserve">гг. </w:t>
      </w:r>
      <w:r w:rsidRPr="00EC3278">
        <w:rPr>
          <w:rFonts w:ascii="Times New Roman" w:eastAsia="Times New Roman" w:hAnsi="Times New Roman" w:cs="Times New Roman"/>
          <w:color w:val="22272F"/>
          <w:sz w:val="28"/>
          <w:szCs w:val="28"/>
          <w:lang w:eastAsia="ru-RU"/>
        </w:rPr>
        <w:t xml:space="preserve">свидетельствует о том, что </w:t>
      </w:r>
      <w:r w:rsidR="0062134F" w:rsidRPr="00EC3278">
        <w:rPr>
          <w:rFonts w:ascii="Times New Roman" w:eastAsia="Times New Roman" w:hAnsi="Times New Roman" w:cs="Times New Roman"/>
          <w:color w:val="22272F"/>
          <w:sz w:val="28"/>
          <w:szCs w:val="28"/>
          <w:lang w:eastAsia="ru-RU"/>
        </w:rPr>
        <w:t xml:space="preserve">более </w:t>
      </w:r>
      <w:r w:rsidRPr="00EC3278">
        <w:rPr>
          <w:rFonts w:ascii="Times New Roman" w:eastAsia="Times New Roman" w:hAnsi="Times New Roman" w:cs="Times New Roman"/>
          <w:color w:val="22272F"/>
          <w:sz w:val="28"/>
          <w:szCs w:val="28"/>
          <w:lang w:eastAsia="ru-RU"/>
        </w:rPr>
        <w:t xml:space="preserve">половины аварийных случаев </w:t>
      </w:r>
      <w:r w:rsidR="0062134F" w:rsidRPr="00EC3278">
        <w:rPr>
          <w:rFonts w:ascii="Times New Roman" w:eastAsia="Times New Roman" w:hAnsi="Times New Roman" w:cs="Times New Roman"/>
          <w:color w:val="22272F"/>
          <w:sz w:val="28"/>
          <w:szCs w:val="28"/>
          <w:lang w:eastAsia="ru-RU"/>
        </w:rPr>
        <w:t xml:space="preserve">на море (7 из 9) были </w:t>
      </w:r>
      <w:r w:rsidRPr="00EC3278">
        <w:rPr>
          <w:rFonts w:ascii="Times New Roman" w:eastAsia="Times New Roman" w:hAnsi="Times New Roman" w:cs="Times New Roman"/>
          <w:color w:val="22272F"/>
          <w:sz w:val="28"/>
          <w:szCs w:val="28"/>
          <w:lang w:eastAsia="ru-RU"/>
        </w:rPr>
        <w:t xml:space="preserve">связаны с техническими неисправностями на судах. Основными причинами этих аварийных случаев являются несоблюдение правил технической эксплуатации судов, технической эксплуатации судовых технических средств и механизмов, низкая организация несения ходовой машинной вахты. </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Причинами аварийности на внутренних водных путях явились:</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судоводительские ошибки</w:t>
      </w:r>
      <w:r w:rsidR="0062134F" w:rsidRPr="00EC3278">
        <w:rPr>
          <w:rFonts w:ascii="Times New Roman" w:eastAsia="Times New Roman" w:hAnsi="Times New Roman" w:cs="Times New Roman"/>
          <w:color w:val="22272F"/>
          <w:sz w:val="28"/>
          <w:szCs w:val="28"/>
          <w:lang w:eastAsia="ru-RU"/>
        </w:rPr>
        <w:t>, допущенные вследствие</w:t>
      </w:r>
      <w:r w:rsidR="0062134F" w:rsidRPr="00EC3278">
        <w:t xml:space="preserve"> </w:t>
      </w:r>
      <w:r w:rsidR="0062134F" w:rsidRPr="00EC3278">
        <w:rPr>
          <w:rFonts w:ascii="Times New Roman" w:eastAsia="Times New Roman" w:hAnsi="Times New Roman" w:cs="Times New Roman"/>
          <w:color w:val="22272F"/>
          <w:sz w:val="28"/>
          <w:szCs w:val="28"/>
          <w:lang w:eastAsia="ru-RU"/>
        </w:rPr>
        <w:t>невыполнение командным составом требований нормативных документов по безопасности судоходства. Также не исключаются из причин</w:t>
      </w:r>
      <w:r w:rsidR="00C45FD7" w:rsidRPr="00EC3278">
        <w:rPr>
          <w:rFonts w:ascii="Times New Roman" w:eastAsia="Times New Roman" w:hAnsi="Times New Roman" w:cs="Times New Roman"/>
          <w:color w:val="22272F"/>
          <w:sz w:val="28"/>
          <w:szCs w:val="28"/>
          <w:lang w:eastAsia="ru-RU"/>
        </w:rPr>
        <w:t xml:space="preserve"> транспортных происшествий невыполнение судовладельцем и его береговыми работниками требований нормативных документов по безопасности судоходства, связанных с комплектованием судов квалифицированным экипажем и выпуском </w:t>
      </w:r>
      <w:proofErr w:type="gramStart"/>
      <w:r w:rsidR="00C45FD7" w:rsidRPr="00EC3278">
        <w:rPr>
          <w:rFonts w:ascii="Times New Roman" w:eastAsia="Times New Roman" w:hAnsi="Times New Roman" w:cs="Times New Roman"/>
          <w:color w:val="22272F"/>
          <w:sz w:val="28"/>
          <w:szCs w:val="28"/>
          <w:lang w:eastAsia="ru-RU"/>
        </w:rPr>
        <w:t>судов  в</w:t>
      </w:r>
      <w:proofErr w:type="gramEnd"/>
      <w:r w:rsidR="00C45FD7" w:rsidRPr="00EC3278">
        <w:rPr>
          <w:rFonts w:ascii="Times New Roman" w:eastAsia="Times New Roman" w:hAnsi="Times New Roman" w:cs="Times New Roman"/>
          <w:color w:val="22272F"/>
          <w:sz w:val="28"/>
          <w:szCs w:val="28"/>
          <w:lang w:eastAsia="ru-RU"/>
        </w:rPr>
        <w:t xml:space="preserve"> плавание в состоянии не отвечающим требованиям к обеспечению безопасной эксплуатации судов.</w:t>
      </w:r>
    </w:p>
    <w:p w:rsidR="00D378BB" w:rsidRDefault="00D378BB"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Слайд № 1</w:t>
      </w:r>
      <w:r>
        <w:rPr>
          <w:rFonts w:ascii="Times New Roman" w:hAnsi="Times New Roman" w:cs="Times New Roman"/>
          <w:b/>
          <w:sz w:val="28"/>
          <w:szCs w:val="28"/>
        </w:rPr>
        <w:t>6</w:t>
      </w:r>
    </w:p>
    <w:p w:rsidR="00D16CC7" w:rsidRPr="00EC3278" w:rsidRDefault="00D16CC7" w:rsidP="008748FA">
      <w:pPr>
        <w:spacing w:after="0" w:line="240" w:lineRule="auto"/>
        <w:ind w:firstLine="567"/>
        <w:jc w:val="both"/>
        <w:rPr>
          <w:rFonts w:ascii="Times New Roman" w:eastAsia="Times New Roman" w:hAnsi="Times New Roman" w:cs="Times New Roman"/>
          <w:color w:val="22272F"/>
          <w:sz w:val="28"/>
          <w:szCs w:val="28"/>
          <w:lang w:eastAsia="ru-RU"/>
        </w:rPr>
      </w:pPr>
    </w:p>
    <w:p w:rsidR="008748FA" w:rsidRPr="00EC3278" w:rsidRDefault="00EC3278" w:rsidP="008748FA">
      <w:pPr>
        <w:spacing w:after="0" w:line="240" w:lineRule="auto"/>
        <w:ind w:firstLine="567"/>
        <w:jc w:val="center"/>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IV</w:t>
      </w:r>
      <w:r w:rsidR="008748FA" w:rsidRPr="00EC3278">
        <w:rPr>
          <w:rFonts w:ascii="Times New Roman" w:eastAsia="Times New Roman" w:hAnsi="Times New Roman" w:cs="Times New Roman"/>
          <w:color w:val="22272F"/>
          <w:sz w:val="28"/>
          <w:szCs w:val="28"/>
          <w:lang w:eastAsia="ru-RU"/>
        </w:rPr>
        <w:t>. Профилактика нарушений обязательных требований</w:t>
      </w:r>
    </w:p>
    <w:p w:rsidR="00D378BB" w:rsidRPr="00EC3278" w:rsidRDefault="00D378BB" w:rsidP="008748FA">
      <w:pPr>
        <w:spacing w:after="0" w:line="240" w:lineRule="auto"/>
        <w:ind w:firstLine="567"/>
        <w:jc w:val="center"/>
        <w:rPr>
          <w:rFonts w:ascii="Times New Roman" w:eastAsia="Times New Roman" w:hAnsi="Times New Roman" w:cs="Times New Roman"/>
          <w:color w:val="22272F"/>
          <w:sz w:val="28"/>
          <w:szCs w:val="28"/>
          <w:lang w:eastAsia="ru-RU"/>
        </w:rPr>
      </w:pP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Согласно </w:t>
      </w:r>
      <w:hyperlink r:id="rId34" w:anchor="/document/74449814/entry/801" w:history="1">
        <w:r w:rsidRPr="00EC3278">
          <w:rPr>
            <w:rFonts w:ascii="Times New Roman" w:eastAsia="Times New Roman" w:hAnsi="Times New Roman" w:cs="Times New Roman"/>
            <w:color w:val="3272C0"/>
            <w:sz w:val="28"/>
            <w:szCs w:val="28"/>
            <w:lang w:eastAsia="ru-RU"/>
          </w:rPr>
          <w:t>части 1 статьи 8</w:t>
        </w:r>
      </w:hyperlink>
      <w:r w:rsidRPr="00EC3278">
        <w:rPr>
          <w:rFonts w:ascii="Times New Roman" w:eastAsia="Times New Roman" w:hAnsi="Times New Roman" w:cs="Times New Roman"/>
          <w:color w:val="22272F"/>
          <w:sz w:val="28"/>
          <w:szCs w:val="28"/>
          <w:lang w:eastAsia="ru-RU"/>
        </w:rPr>
        <w:t> Федерального закона N 248-ФЗ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При осуществлении федерального государственного контроля (надзора) </w:t>
      </w:r>
      <w:proofErr w:type="spellStart"/>
      <w:r w:rsidRPr="00EC3278">
        <w:rPr>
          <w:rFonts w:ascii="Times New Roman" w:eastAsia="Times New Roman" w:hAnsi="Times New Roman" w:cs="Times New Roman"/>
          <w:color w:val="22272F"/>
          <w:sz w:val="28"/>
          <w:szCs w:val="28"/>
          <w:lang w:eastAsia="ru-RU"/>
        </w:rPr>
        <w:t>Госморречнадзором</w:t>
      </w:r>
      <w:proofErr w:type="spellEnd"/>
      <w:r w:rsidRPr="00EC3278">
        <w:rPr>
          <w:rFonts w:ascii="Times New Roman" w:eastAsia="Times New Roman" w:hAnsi="Times New Roman" w:cs="Times New Roman"/>
          <w:color w:val="22272F"/>
          <w:sz w:val="28"/>
          <w:szCs w:val="28"/>
          <w:lang w:eastAsia="ru-RU"/>
        </w:rPr>
        <w:t xml:space="preserve"> проводятся следующие профилактические мероприятия: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информирование;</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объявление предостережения;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консультирование;</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профилактический визит.</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В рамках информирования на </w:t>
      </w:r>
      <w:hyperlink r:id="rId35" w:tgtFrame="_blank" w:history="1">
        <w:r w:rsidRPr="00EC3278">
          <w:rPr>
            <w:rFonts w:ascii="Times New Roman" w:eastAsia="Times New Roman" w:hAnsi="Times New Roman" w:cs="Times New Roman"/>
            <w:color w:val="3272C0"/>
            <w:sz w:val="28"/>
            <w:szCs w:val="28"/>
            <w:lang w:eastAsia="ru-RU"/>
          </w:rPr>
          <w:t>сайте</w:t>
        </w:r>
      </w:hyperlink>
      <w:r w:rsidRPr="00EC3278">
        <w:rPr>
          <w:rFonts w:ascii="Times New Roman" w:eastAsia="Times New Roman" w:hAnsi="Times New Roman" w:cs="Times New Roman"/>
          <w:color w:val="22272F"/>
          <w:sz w:val="28"/>
          <w:szCs w:val="28"/>
          <w:lang w:eastAsia="ru-RU"/>
        </w:rPr>
        <w:t> </w:t>
      </w:r>
      <w:proofErr w:type="spellStart"/>
      <w:r w:rsidRPr="00EC3278">
        <w:rPr>
          <w:rFonts w:ascii="Times New Roman" w:eastAsia="Times New Roman" w:hAnsi="Times New Roman" w:cs="Times New Roman"/>
          <w:color w:val="22272F"/>
          <w:sz w:val="28"/>
          <w:szCs w:val="28"/>
          <w:lang w:eastAsia="ru-RU"/>
        </w:rPr>
        <w:t>Ространснадзора</w:t>
      </w:r>
      <w:proofErr w:type="spellEnd"/>
      <w:r w:rsidRPr="00EC3278">
        <w:rPr>
          <w:rFonts w:ascii="Times New Roman" w:eastAsia="Times New Roman" w:hAnsi="Times New Roman" w:cs="Times New Roman"/>
          <w:color w:val="22272F"/>
          <w:sz w:val="28"/>
          <w:szCs w:val="28"/>
          <w:lang w:eastAsia="ru-RU"/>
        </w:rPr>
        <w:t xml:space="preserve"> размещены и поддерживаются в актуальном состоянии установленные </w:t>
      </w:r>
      <w:hyperlink r:id="rId36" w:anchor="/document/401423362/entry/1000" w:history="1">
        <w:r w:rsidRPr="00EC3278">
          <w:rPr>
            <w:rFonts w:ascii="Times New Roman" w:eastAsia="Times New Roman" w:hAnsi="Times New Roman" w:cs="Times New Roman"/>
            <w:color w:val="3272C0"/>
            <w:sz w:val="28"/>
            <w:szCs w:val="28"/>
            <w:lang w:eastAsia="ru-RU"/>
          </w:rPr>
          <w:t>Положением</w:t>
        </w:r>
      </w:hyperlink>
      <w:r w:rsidRPr="00EC3278">
        <w:rPr>
          <w:rFonts w:ascii="Times New Roman" w:eastAsia="Times New Roman" w:hAnsi="Times New Roman" w:cs="Times New Roman"/>
          <w:color w:val="22272F"/>
          <w:sz w:val="28"/>
          <w:szCs w:val="28"/>
          <w:lang w:eastAsia="ru-RU"/>
        </w:rPr>
        <w:t> о федеральном контроле сведения по вопросам соблюдения обязательных требований: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перечни нормативных правовых актов, содержащих обязательные требования;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руководства по соблюдению обязательных требований;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перечень индикаторов риска;</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списки контрольных вопросов и пр.</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В 202</w:t>
      </w:r>
      <w:r w:rsidR="00E55928" w:rsidRPr="00EC3278">
        <w:rPr>
          <w:rFonts w:ascii="Times New Roman" w:eastAsia="Times New Roman" w:hAnsi="Times New Roman" w:cs="Times New Roman"/>
          <w:color w:val="22272F"/>
          <w:sz w:val="28"/>
          <w:szCs w:val="28"/>
          <w:lang w:eastAsia="ru-RU"/>
        </w:rPr>
        <w:t>5</w:t>
      </w:r>
      <w:r w:rsidRPr="00EC3278">
        <w:rPr>
          <w:rFonts w:ascii="Times New Roman" w:eastAsia="Times New Roman" w:hAnsi="Times New Roman" w:cs="Times New Roman"/>
          <w:color w:val="22272F"/>
          <w:sz w:val="28"/>
          <w:szCs w:val="28"/>
          <w:lang w:eastAsia="ru-RU"/>
        </w:rPr>
        <w:t xml:space="preserve"> году профилактическая деятельность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r w:rsidRPr="00EC3278">
        <w:rPr>
          <w:rFonts w:ascii="Times New Roman" w:eastAsia="Times New Roman" w:hAnsi="Times New Roman" w:cs="Times New Roman"/>
          <w:color w:val="22272F"/>
          <w:sz w:val="28"/>
          <w:szCs w:val="28"/>
          <w:lang w:eastAsia="ru-RU"/>
        </w:rPr>
        <w:t xml:space="preserve"> направлена на создание условий для доведения до контролируемых лиц обязательных требований, повышение информированности о способах их соблюдения, предупреждение нарушений контролируемыми лицами обязательных требований, стимулирование добросовестного соблюдения обязательных требований всеми контролируемыми лицами.</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При наличии у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r w:rsidRPr="00EC3278">
        <w:rPr>
          <w:rFonts w:ascii="Times New Roman" w:eastAsia="Times New Roman" w:hAnsi="Times New Roman" w:cs="Times New Roman"/>
          <w:color w:val="22272F"/>
          <w:sz w:val="28"/>
          <w:szCs w:val="28"/>
          <w:lang w:eastAsia="ru-RU"/>
        </w:rPr>
        <w:t xml:space="preserve"> сведений о готовящихся нарушениях обязательных требований или признаках нарушений обязательных требований контролируемым лицам объявляется предостережение и предлагается принять меры по обеспечению соблюдения обязательных требований.</w:t>
      </w:r>
    </w:p>
    <w:p w:rsidR="008748FA" w:rsidRPr="00EC3278" w:rsidRDefault="008748FA" w:rsidP="00E55928">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В 202</w:t>
      </w:r>
      <w:r w:rsidR="00E55928" w:rsidRPr="00EC3278">
        <w:rPr>
          <w:rFonts w:ascii="Times New Roman" w:eastAsia="Times New Roman" w:hAnsi="Times New Roman" w:cs="Times New Roman"/>
          <w:color w:val="22272F"/>
          <w:sz w:val="28"/>
          <w:szCs w:val="28"/>
          <w:lang w:eastAsia="ru-RU"/>
        </w:rPr>
        <w:t>5 году проведено 10</w:t>
      </w:r>
      <w:r w:rsidRPr="00EC3278">
        <w:rPr>
          <w:rFonts w:ascii="Times New Roman" w:eastAsia="Times New Roman" w:hAnsi="Times New Roman" w:cs="Times New Roman"/>
          <w:color w:val="22272F"/>
          <w:sz w:val="28"/>
          <w:szCs w:val="28"/>
          <w:lang w:eastAsia="ru-RU"/>
        </w:rPr>
        <w:t xml:space="preserve"> профилактических визитов, </w:t>
      </w:r>
      <w:r w:rsidR="00E55928" w:rsidRPr="00EC3278">
        <w:rPr>
          <w:rFonts w:ascii="Times New Roman" w:eastAsia="Times New Roman" w:hAnsi="Times New Roman" w:cs="Times New Roman"/>
          <w:color w:val="22272F"/>
          <w:sz w:val="28"/>
          <w:szCs w:val="28"/>
          <w:lang w:eastAsia="ru-RU"/>
        </w:rPr>
        <w:t>и</w:t>
      </w:r>
      <w:r w:rsidRPr="00EC3278">
        <w:rPr>
          <w:rFonts w:ascii="Times New Roman" w:eastAsia="Times New Roman" w:hAnsi="Times New Roman" w:cs="Times New Roman"/>
          <w:color w:val="22272F"/>
          <w:sz w:val="28"/>
          <w:szCs w:val="28"/>
          <w:lang w:eastAsia="ru-RU"/>
        </w:rPr>
        <w:t xml:space="preserve">нспекторами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r w:rsidRPr="00EC3278">
        <w:rPr>
          <w:rFonts w:ascii="Times New Roman" w:eastAsia="Times New Roman" w:hAnsi="Times New Roman" w:cs="Times New Roman"/>
          <w:color w:val="22272F"/>
          <w:sz w:val="28"/>
          <w:szCs w:val="28"/>
          <w:lang w:eastAsia="ru-RU"/>
        </w:rPr>
        <w:t xml:space="preserve"> объявлено </w:t>
      </w:r>
      <w:r w:rsidR="00E55928" w:rsidRPr="00EC3278">
        <w:rPr>
          <w:rFonts w:ascii="Times New Roman" w:eastAsia="Times New Roman" w:hAnsi="Times New Roman" w:cs="Times New Roman"/>
          <w:color w:val="22272F"/>
          <w:sz w:val="28"/>
          <w:szCs w:val="28"/>
          <w:lang w:eastAsia="ru-RU"/>
        </w:rPr>
        <w:t>214</w:t>
      </w:r>
      <w:r w:rsidRPr="00EC3278">
        <w:rPr>
          <w:rFonts w:ascii="Times New Roman" w:eastAsia="Times New Roman" w:hAnsi="Times New Roman" w:cs="Times New Roman"/>
          <w:color w:val="22272F"/>
          <w:sz w:val="28"/>
          <w:szCs w:val="28"/>
          <w:lang w:eastAsia="ru-RU"/>
        </w:rPr>
        <w:t xml:space="preserve"> предостережений о недопустимости нарушения обязательных требований.</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Должностными лицами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r w:rsidRPr="00EC3278">
        <w:rPr>
          <w:rFonts w:ascii="Times New Roman" w:eastAsia="Times New Roman" w:hAnsi="Times New Roman" w:cs="Times New Roman"/>
          <w:color w:val="22272F"/>
          <w:sz w:val="28"/>
          <w:szCs w:val="28"/>
          <w:lang w:eastAsia="ru-RU"/>
        </w:rPr>
        <w:t xml:space="preserve"> проведено </w:t>
      </w:r>
      <w:r w:rsidR="00034814" w:rsidRPr="00EC3278">
        <w:rPr>
          <w:rFonts w:ascii="Times New Roman" w:eastAsia="Times New Roman" w:hAnsi="Times New Roman" w:cs="Times New Roman"/>
          <w:color w:val="22272F"/>
          <w:sz w:val="28"/>
          <w:szCs w:val="28"/>
          <w:lang w:eastAsia="ru-RU"/>
        </w:rPr>
        <w:t>около</w:t>
      </w:r>
      <w:r w:rsidRPr="00EC3278">
        <w:rPr>
          <w:rFonts w:ascii="Times New Roman" w:eastAsia="Times New Roman" w:hAnsi="Times New Roman" w:cs="Times New Roman"/>
          <w:color w:val="22272F"/>
          <w:sz w:val="28"/>
          <w:szCs w:val="28"/>
          <w:lang w:eastAsia="ru-RU"/>
        </w:rPr>
        <w:t xml:space="preserve"> </w:t>
      </w:r>
      <w:r w:rsidR="00034814" w:rsidRPr="00EC3278">
        <w:rPr>
          <w:rFonts w:ascii="Times New Roman" w:eastAsia="Times New Roman" w:hAnsi="Times New Roman" w:cs="Times New Roman"/>
          <w:color w:val="22272F"/>
          <w:sz w:val="28"/>
          <w:szCs w:val="28"/>
          <w:lang w:eastAsia="ru-RU"/>
        </w:rPr>
        <w:t>1100</w:t>
      </w:r>
      <w:r w:rsidRPr="00EC3278">
        <w:rPr>
          <w:rFonts w:ascii="Times New Roman" w:eastAsia="Times New Roman" w:hAnsi="Times New Roman" w:cs="Times New Roman"/>
          <w:color w:val="22272F"/>
          <w:sz w:val="28"/>
          <w:szCs w:val="28"/>
          <w:lang w:eastAsia="ru-RU"/>
        </w:rPr>
        <w:t xml:space="preserve"> консультирований контролируемых лиц посредством видео-конференц-связи, на личном приеме или в ходе проведения профилактического мероприятия, контрольного (надзорного) мероприятия.</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Одновременно с расширением перечня индикаторов риска нарушения обязательных требований </w:t>
      </w:r>
      <w:proofErr w:type="spellStart"/>
      <w:r w:rsidRPr="00EC3278">
        <w:rPr>
          <w:rFonts w:ascii="Times New Roman" w:eastAsia="Times New Roman" w:hAnsi="Times New Roman" w:cs="Times New Roman"/>
          <w:color w:val="22272F"/>
          <w:sz w:val="28"/>
          <w:szCs w:val="28"/>
          <w:lang w:eastAsia="ru-RU"/>
        </w:rPr>
        <w:t>Госморречнадзором</w:t>
      </w:r>
      <w:proofErr w:type="spellEnd"/>
      <w:r w:rsidRPr="00EC3278">
        <w:rPr>
          <w:rFonts w:ascii="Times New Roman" w:eastAsia="Times New Roman" w:hAnsi="Times New Roman" w:cs="Times New Roman"/>
          <w:color w:val="22272F"/>
          <w:sz w:val="28"/>
          <w:szCs w:val="28"/>
          <w:lang w:eastAsia="ru-RU"/>
        </w:rPr>
        <w:t xml:space="preserve"> совершенствуется система мер, стимулирующая контролируемых лиц не только добросовестно соблюдать </w:t>
      </w:r>
      <w:r w:rsidRPr="00EC3278">
        <w:rPr>
          <w:rFonts w:ascii="Times New Roman" w:eastAsia="Times New Roman" w:hAnsi="Times New Roman" w:cs="Times New Roman"/>
          <w:color w:val="22272F"/>
          <w:sz w:val="28"/>
          <w:szCs w:val="28"/>
          <w:lang w:eastAsia="ru-RU"/>
        </w:rPr>
        <w:lastRenderedPageBreak/>
        <w:t>обязательные требования при осуществлении деятельности, но и предпринимать дополнительные меры, направленные на обеспечение безопасности судоходства.</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Помимо закрепленной в </w:t>
      </w:r>
      <w:hyperlink r:id="rId37" w:anchor="/document/401423362/entry/1000" w:history="1">
        <w:r w:rsidRPr="00EC3278">
          <w:rPr>
            <w:rFonts w:ascii="Times New Roman" w:eastAsia="Times New Roman" w:hAnsi="Times New Roman" w:cs="Times New Roman"/>
            <w:color w:val="3272C0"/>
            <w:sz w:val="28"/>
            <w:szCs w:val="28"/>
            <w:lang w:eastAsia="ru-RU"/>
          </w:rPr>
          <w:t>Положении</w:t>
        </w:r>
      </w:hyperlink>
      <w:r w:rsidRPr="00EC3278">
        <w:rPr>
          <w:rFonts w:ascii="Times New Roman" w:eastAsia="Times New Roman" w:hAnsi="Times New Roman" w:cs="Times New Roman"/>
          <w:color w:val="22272F"/>
          <w:sz w:val="28"/>
          <w:szCs w:val="28"/>
          <w:lang w:eastAsia="ru-RU"/>
        </w:rPr>
        <w:t xml:space="preserve"> о Федеральном контроле нормы о снижении категория риска для компании, которая соответствует критериям добросовестности, предусматривается присвоение контролируемому лицу </w:t>
      </w:r>
      <w:proofErr w:type="spellStart"/>
      <w:r w:rsidRPr="00EC3278">
        <w:rPr>
          <w:rFonts w:ascii="Times New Roman" w:eastAsia="Times New Roman" w:hAnsi="Times New Roman" w:cs="Times New Roman"/>
          <w:color w:val="22272F"/>
          <w:sz w:val="28"/>
          <w:szCs w:val="28"/>
          <w:lang w:eastAsia="ru-RU"/>
        </w:rPr>
        <w:t>репутационного</w:t>
      </w:r>
      <w:proofErr w:type="spellEnd"/>
      <w:r w:rsidRPr="00EC3278">
        <w:rPr>
          <w:rFonts w:ascii="Times New Roman" w:eastAsia="Times New Roman" w:hAnsi="Times New Roman" w:cs="Times New Roman"/>
          <w:color w:val="22272F"/>
          <w:sz w:val="28"/>
          <w:szCs w:val="28"/>
          <w:lang w:eastAsia="ru-RU"/>
        </w:rPr>
        <w:t xml:space="preserve"> статуса.</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Информация о применении в отношении контролируемого лица, отвечающего критериям добросовестности, мер добровольного стимулирования размещается на официальном сайте </w:t>
      </w:r>
      <w:proofErr w:type="spellStart"/>
      <w:r w:rsidRPr="00EC3278">
        <w:rPr>
          <w:rFonts w:ascii="Times New Roman" w:eastAsia="Times New Roman" w:hAnsi="Times New Roman" w:cs="Times New Roman"/>
          <w:color w:val="22272F"/>
          <w:sz w:val="28"/>
          <w:szCs w:val="28"/>
          <w:lang w:eastAsia="ru-RU"/>
        </w:rPr>
        <w:t>Ространснадзора</w:t>
      </w:r>
      <w:proofErr w:type="spellEnd"/>
      <w:r w:rsidRPr="00EC3278">
        <w:rPr>
          <w:rFonts w:ascii="Times New Roman" w:eastAsia="Times New Roman" w:hAnsi="Times New Roman" w:cs="Times New Roman"/>
          <w:color w:val="22272F"/>
          <w:sz w:val="28"/>
          <w:szCs w:val="28"/>
          <w:lang w:eastAsia="ru-RU"/>
        </w:rPr>
        <w:t xml:space="preserve">. Информацию о присвоении </w:t>
      </w:r>
      <w:proofErr w:type="spellStart"/>
      <w:r w:rsidRPr="00EC3278">
        <w:rPr>
          <w:rFonts w:ascii="Times New Roman" w:eastAsia="Times New Roman" w:hAnsi="Times New Roman" w:cs="Times New Roman"/>
          <w:color w:val="22272F"/>
          <w:sz w:val="28"/>
          <w:szCs w:val="28"/>
          <w:lang w:eastAsia="ru-RU"/>
        </w:rPr>
        <w:t>репутационного</w:t>
      </w:r>
      <w:proofErr w:type="spellEnd"/>
      <w:r w:rsidRPr="00EC3278">
        <w:rPr>
          <w:rFonts w:ascii="Times New Roman" w:eastAsia="Times New Roman" w:hAnsi="Times New Roman" w:cs="Times New Roman"/>
          <w:color w:val="22272F"/>
          <w:sz w:val="28"/>
          <w:szCs w:val="28"/>
          <w:lang w:eastAsia="ru-RU"/>
        </w:rPr>
        <w:t xml:space="preserve"> статуса контролируемое лицо может использовать в информационных или в рекламных целях.</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В рамках соблюдения законодательства о государственном контроле в Российской Федерации </w:t>
      </w:r>
      <w:proofErr w:type="spellStart"/>
      <w:r w:rsidRPr="00EC3278">
        <w:rPr>
          <w:rFonts w:ascii="Times New Roman" w:eastAsia="Times New Roman" w:hAnsi="Times New Roman" w:cs="Times New Roman"/>
          <w:color w:val="22272F"/>
          <w:sz w:val="28"/>
          <w:szCs w:val="28"/>
          <w:lang w:eastAsia="ru-RU"/>
        </w:rPr>
        <w:t>Ространснадзором</w:t>
      </w:r>
      <w:proofErr w:type="spellEnd"/>
      <w:r w:rsidRPr="00EC3278">
        <w:rPr>
          <w:rFonts w:ascii="Times New Roman" w:eastAsia="Times New Roman" w:hAnsi="Times New Roman" w:cs="Times New Roman"/>
          <w:color w:val="22272F"/>
          <w:sz w:val="28"/>
          <w:szCs w:val="28"/>
          <w:lang w:eastAsia="ru-RU"/>
        </w:rPr>
        <w:t xml:space="preserve"> реализована возможность проведения контролируемыми лицами </w:t>
      </w:r>
      <w:proofErr w:type="spellStart"/>
      <w:r w:rsidRPr="00EC3278">
        <w:rPr>
          <w:rFonts w:ascii="Times New Roman" w:eastAsia="Times New Roman" w:hAnsi="Times New Roman" w:cs="Times New Roman"/>
          <w:color w:val="22272F"/>
          <w:sz w:val="28"/>
          <w:szCs w:val="28"/>
          <w:lang w:eastAsia="ru-RU"/>
        </w:rPr>
        <w:t>самообследования</w:t>
      </w:r>
      <w:proofErr w:type="spellEnd"/>
      <w:r w:rsidRPr="00EC3278">
        <w:rPr>
          <w:rFonts w:ascii="Times New Roman" w:eastAsia="Times New Roman" w:hAnsi="Times New Roman" w:cs="Times New Roman"/>
          <w:color w:val="22272F"/>
          <w:sz w:val="28"/>
          <w:szCs w:val="28"/>
          <w:lang w:eastAsia="ru-RU"/>
        </w:rPr>
        <w:t xml:space="preserve"> в автоматическом режиме с использованием электронного сервиса, размещенного на </w:t>
      </w:r>
      <w:hyperlink r:id="rId38" w:tgtFrame="_blank" w:history="1">
        <w:r w:rsidRPr="00EC3278">
          <w:rPr>
            <w:rFonts w:ascii="Times New Roman" w:eastAsia="Times New Roman" w:hAnsi="Times New Roman" w:cs="Times New Roman"/>
            <w:color w:val="3272C0"/>
            <w:sz w:val="28"/>
            <w:szCs w:val="28"/>
            <w:lang w:eastAsia="ru-RU"/>
          </w:rPr>
          <w:t>официальном сайте</w:t>
        </w:r>
      </w:hyperlink>
      <w:r w:rsidRPr="00EC3278">
        <w:rPr>
          <w:rFonts w:ascii="Times New Roman" w:eastAsia="Times New Roman" w:hAnsi="Times New Roman" w:cs="Times New Roman"/>
          <w:color w:val="22272F"/>
          <w:sz w:val="28"/>
          <w:szCs w:val="28"/>
          <w:lang w:eastAsia="ru-RU"/>
        </w:rPr>
        <w:t> контрольного (надзорного) органа в сети "Интернет" (</w:t>
      </w:r>
      <w:hyperlink r:id="rId39" w:anchor="/document/74449814/entry/5102" w:history="1">
        <w:r w:rsidRPr="00EC3278">
          <w:rPr>
            <w:rFonts w:ascii="Times New Roman" w:eastAsia="Times New Roman" w:hAnsi="Times New Roman" w:cs="Times New Roman"/>
            <w:color w:val="3272C0"/>
            <w:sz w:val="28"/>
            <w:szCs w:val="28"/>
            <w:lang w:eastAsia="ru-RU"/>
          </w:rPr>
          <w:t>часть 2 статьи 51</w:t>
        </w:r>
      </w:hyperlink>
      <w:r w:rsidRPr="00EC3278">
        <w:rPr>
          <w:rFonts w:ascii="Times New Roman" w:eastAsia="Times New Roman" w:hAnsi="Times New Roman" w:cs="Times New Roman"/>
          <w:color w:val="22272F"/>
          <w:sz w:val="28"/>
          <w:szCs w:val="28"/>
          <w:lang w:eastAsia="ru-RU"/>
        </w:rPr>
        <w:t> Федерального закона N 248-ФЗ).</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Таким образом, контролируемое лицо всегда может получить не только актуальную информацию об обязательных требованиях, применимых к его деятельности, но и пройти </w:t>
      </w:r>
      <w:proofErr w:type="spellStart"/>
      <w:r w:rsidRPr="00EC3278">
        <w:rPr>
          <w:rFonts w:ascii="Times New Roman" w:eastAsia="Times New Roman" w:hAnsi="Times New Roman" w:cs="Times New Roman"/>
          <w:color w:val="22272F"/>
          <w:sz w:val="28"/>
          <w:szCs w:val="28"/>
          <w:lang w:eastAsia="ru-RU"/>
        </w:rPr>
        <w:t>самообследование</w:t>
      </w:r>
      <w:proofErr w:type="spellEnd"/>
      <w:r w:rsidRPr="00EC3278">
        <w:rPr>
          <w:rFonts w:ascii="Times New Roman" w:eastAsia="Times New Roman" w:hAnsi="Times New Roman" w:cs="Times New Roman"/>
          <w:color w:val="22272F"/>
          <w:sz w:val="28"/>
          <w:szCs w:val="28"/>
          <w:lang w:eastAsia="ru-RU"/>
        </w:rPr>
        <w:t xml:space="preserve"> с представлением в </w:t>
      </w:r>
      <w:proofErr w:type="spellStart"/>
      <w:r w:rsidRPr="00EC3278">
        <w:rPr>
          <w:rFonts w:ascii="Times New Roman" w:eastAsia="Times New Roman" w:hAnsi="Times New Roman" w:cs="Times New Roman"/>
          <w:color w:val="22272F"/>
          <w:sz w:val="28"/>
          <w:szCs w:val="28"/>
          <w:lang w:eastAsia="ru-RU"/>
        </w:rPr>
        <w:t>Ространснадзор</w:t>
      </w:r>
      <w:proofErr w:type="spellEnd"/>
      <w:r w:rsidRPr="00EC3278">
        <w:rPr>
          <w:rFonts w:ascii="Times New Roman" w:eastAsia="Times New Roman" w:hAnsi="Times New Roman" w:cs="Times New Roman"/>
          <w:color w:val="22272F"/>
          <w:sz w:val="28"/>
          <w:szCs w:val="28"/>
          <w:lang w:eastAsia="ru-RU"/>
        </w:rPr>
        <w:t xml:space="preserve"> соответствующей декларации.</w:t>
      </w:r>
    </w:p>
    <w:p w:rsidR="008748FA" w:rsidRPr="00EC3278" w:rsidRDefault="008748FA" w:rsidP="008748FA">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Декларация соблюдения обязательных требований является одним из основных критериев добросовестности, позволяющих </w:t>
      </w:r>
      <w:proofErr w:type="spellStart"/>
      <w:r w:rsidRPr="00EC3278">
        <w:rPr>
          <w:rFonts w:ascii="Times New Roman" w:eastAsia="Times New Roman" w:hAnsi="Times New Roman" w:cs="Times New Roman"/>
          <w:color w:val="22272F"/>
          <w:sz w:val="28"/>
          <w:szCs w:val="28"/>
          <w:lang w:eastAsia="ru-RU"/>
        </w:rPr>
        <w:t>Ространснадзору</w:t>
      </w:r>
      <w:proofErr w:type="spellEnd"/>
      <w:r w:rsidRPr="00EC3278">
        <w:rPr>
          <w:rFonts w:ascii="Times New Roman" w:eastAsia="Times New Roman" w:hAnsi="Times New Roman" w:cs="Times New Roman"/>
          <w:color w:val="22272F"/>
          <w:sz w:val="28"/>
          <w:szCs w:val="28"/>
          <w:lang w:eastAsia="ru-RU"/>
        </w:rPr>
        <w:t xml:space="preserve"> понизить компании, представившей декларацию, категорию риска, и, в этой связи сократить количество или вообще исключить проведение в отношении декларанта надзорных мероприятий.</w:t>
      </w:r>
    </w:p>
    <w:p w:rsidR="00EC3278" w:rsidRPr="00D16CC7" w:rsidRDefault="00EC3278" w:rsidP="000B5D6F">
      <w:pPr>
        <w:spacing w:after="0" w:line="240" w:lineRule="auto"/>
        <w:ind w:firstLine="567"/>
        <w:jc w:val="center"/>
        <w:rPr>
          <w:rFonts w:ascii="Times New Roman" w:eastAsia="Times New Roman" w:hAnsi="Times New Roman" w:cs="Times New Roman"/>
          <w:b/>
          <w:bCs/>
          <w:color w:val="22272F"/>
          <w:sz w:val="28"/>
          <w:szCs w:val="28"/>
          <w:lang w:eastAsia="ru-RU"/>
        </w:rPr>
      </w:pP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Слайд № 1</w:t>
      </w:r>
      <w:r>
        <w:rPr>
          <w:rFonts w:ascii="Times New Roman" w:hAnsi="Times New Roman" w:cs="Times New Roman"/>
          <w:b/>
          <w:sz w:val="28"/>
          <w:szCs w:val="28"/>
        </w:rPr>
        <w:t>7</w:t>
      </w:r>
    </w:p>
    <w:p w:rsidR="00EC3278" w:rsidRPr="00D16CC7" w:rsidRDefault="00EC3278" w:rsidP="000B5D6F">
      <w:pPr>
        <w:spacing w:after="0" w:line="240" w:lineRule="auto"/>
        <w:ind w:firstLine="567"/>
        <w:jc w:val="center"/>
        <w:rPr>
          <w:rFonts w:ascii="Times New Roman" w:eastAsia="Times New Roman" w:hAnsi="Times New Roman" w:cs="Times New Roman"/>
          <w:b/>
          <w:bCs/>
          <w:color w:val="22272F"/>
          <w:sz w:val="28"/>
          <w:szCs w:val="28"/>
          <w:lang w:eastAsia="ru-RU"/>
        </w:rPr>
      </w:pPr>
    </w:p>
    <w:p w:rsidR="000B5D6F" w:rsidRPr="00EC3278" w:rsidRDefault="000B5D6F" w:rsidP="000B5D6F">
      <w:pPr>
        <w:spacing w:after="0" w:line="240" w:lineRule="auto"/>
        <w:ind w:firstLine="567"/>
        <w:jc w:val="center"/>
        <w:rPr>
          <w:rFonts w:ascii="Times New Roman" w:eastAsia="Times New Roman" w:hAnsi="Times New Roman" w:cs="Times New Roman"/>
          <w:b/>
          <w:bCs/>
          <w:color w:val="22272F"/>
          <w:sz w:val="28"/>
          <w:szCs w:val="28"/>
          <w:lang w:eastAsia="ru-RU"/>
        </w:rPr>
      </w:pPr>
      <w:r w:rsidRPr="00EC3278">
        <w:rPr>
          <w:rFonts w:ascii="Times New Roman" w:eastAsia="Times New Roman" w:hAnsi="Times New Roman" w:cs="Times New Roman"/>
          <w:b/>
          <w:bCs/>
          <w:color w:val="22272F"/>
          <w:sz w:val="28"/>
          <w:szCs w:val="28"/>
          <w:lang w:val="en-US" w:eastAsia="ru-RU"/>
        </w:rPr>
        <w:t>V</w:t>
      </w:r>
      <w:r w:rsidR="00EC3278">
        <w:rPr>
          <w:rFonts w:ascii="Times New Roman" w:eastAsia="Times New Roman" w:hAnsi="Times New Roman" w:cs="Times New Roman"/>
          <w:b/>
          <w:bCs/>
          <w:color w:val="22272F"/>
          <w:sz w:val="28"/>
          <w:szCs w:val="28"/>
          <w:lang w:eastAsia="ru-RU"/>
        </w:rPr>
        <w:t>.</w:t>
      </w:r>
      <w:r w:rsidRPr="00EC3278">
        <w:rPr>
          <w:rFonts w:ascii="Times New Roman" w:eastAsia="Times New Roman" w:hAnsi="Times New Roman" w:cs="Times New Roman"/>
          <w:b/>
          <w:bCs/>
          <w:color w:val="22272F"/>
          <w:sz w:val="28"/>
          <w:szCs w:val="28"/>
          <w:lang w:eastAsia="ru-RU"/>
        </w:rPr>
        <w:t xml:space="preserve"> Применение беспилотных авиационных систем в рамках федерального государственного контроля (надзора) в области торгового мореплавания и внутреннего водного транспорта</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По поручению заместителя Председателя Правительства Российской Федерации - Руководителя Аппарата Правительства Российской Федерации Д. Григоренко по итогам VI Всероссийского форума контрольных (надзорных) органов (г. Красноярск) от 07.11.2025 № ДГ-П36-42060 включено в План осуществление контрольных (надзорных) мероприятий по направлению государственного морского и речного надзора (не менее 10% от общего количества КНМ) с применением беспилотных средств контроля.</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В соответствии с пунктом 57 Положения о федеральном государственном контроле (надзоре) в области торгового мореплавания и внутреннего водного транспорта, утвержденного постановлением Правительства Российской </w:t>
      </w:r>
      <w:r w:rsidRPr="00EC3278">
        <w:rPr>
          <w:rFonts w:ascii="Times New Roman" w:eastAsia="Times New Roman" w:hAnsi="Times New Roman" w:cs="Times New Roman"/>
          <w:color w:val="22272F"/>
          <w:sz w:val="28"/>
          <w:szCs w:val="28"/>
          <w:lang w:eastAsia="ru-RU"/>
        </w:rPr>
        <w:lastRenderedPageBreak/>
        <w:t>Федерации от 29 июня 2021 г. № 1047 (далее – Положение о надзоре), для установления и фиксации должностными лицами, осуществляющими контрольные, надзорные и профилактические мероприятия, доказательств нарушений обязательных требований, событий и фактических данных, которые могут послужить основаниями для организации и проведения контрольных (надзорных) мероприятий с взаимодействием с контролирующим лицом, оценки соответствия соискателя лицензии или лицензиата лицензионным требованиям и условиям в рамках оказания государственной услуги по предоставлению лицензии или внесению в нее изменений, а также в рамках расследований аварийных случаев и транспортных происшествий, могут использоваться беспилотные авиационные системы (БАС), оборудованные средствами дистанционного зондирования Земли.</w:t>
      </w:r>
    </w:p>
    <w:p w:rsidR="00D16CC7" w:rsidRDefault="00D16CC7" w:rsidP="00D16CC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Слайд № 1</w:t>
      </w:r>
      <w:r>
        <w:rPr>
          <w:rFonts w:ascii="Times New Roman" w:hAnsi="Times New Roman" w:cs="Times New Roman"/>
          <w:b/>
          <w:sz w:val="28"/>
          <w:szCs w:val="28"/>
        </w:rPr>
        <w:t>8</w:t>
      </w:r>
      <w:bookmarkStart w:id="0" w:name="_GoBack"/>
      <w:bookmarkEnd w:id="0"/>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Порядок применения беспилотных авиационных систем</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Беспилотные авиационные системы, оборудованные средствами дистанционного зондирования Земли, используются при проведении контрольных (надзорных) мероприятий с учетом нормативных актов, регулирующих отношения в области использования воздушного пространства, и законодательства Российской Федерации о государственной тайне».</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Согласно требованиям пункта 58 Положения о надзоре «Порядок осуществления фотосъемки, аудио- и (или) видеозаписи, иных способов фиксации доказательств нарушений, в ходе контрольного (надзорного) мероприятия включает в себя:</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а</w:t>
      </w:r>
      <w:proofErr w:type="gramEnd"/>
      <w:r w:rsidRPr="00EC3278">
        <w:rPr>
          <w:rFonts w:ascii="Times New Roman" w:eastAsia="Times New Roman" w:hAnsi="Times New Roman" w:cs="Times New Roman"/>
          <w:color w:val="22272F"/>
          <w:sz w:val="28"/>
          <w:szCs w:val="28"/>
          <w:lang w:eastAsia="ru-RU"/>
        </w:rPr>
        <w:t>) принятие должностным лицом контрольного (надзорного) органа, осуществляющим контрольное (надзорное) мероприятие, решения о применении фотосъемки, аудио- и (или) видеозаписи, иных способов фиксации доказательств в случаях проведения:</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w:t>
      </w:r>
      <w:r w:rsidRPr="00EC3278">
        <w:rPr>
          <w:rFonts w:ascii="Times New Roman" w:eastAsia="Times New Roman" w:hAnsi="Times New Roman" w:cs="Times New Roman"/>
          <w:color w:val="22272F"/>
          <w:sz w:val="28"/>
          <w:szCs w:val="28"/>
          <w:lang w:eastAsia="ru-RU"/>
        </w:rPr>
        <w:tab/>
        <w:t>рейдового осмотра;</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w:t>
      </w:r>
      <w:r w:rsidRPr="00EC3278">
        <w:rPr>
          <w:rFonts w:ascii="Times New Roman" w:eastAsia="Times New Roman" w:hAnsi="Times New Roman" w:cs="Times New Roman"/>
          <w:color w:val="22272F"/>
          <w:sz w:val="28"/>
          <w:szCs w:val="28"/>
          <w:lang w:eastAsia="ru-RU"/>
        </w:rPr>
        <w:tab/>
        <w:t>выездной проверки;</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w:t>
      </w:r>
      <w:r w:rsidRPr="00EC3278">
        <w:rPr>
          <w:rFonts w:ascii="Times New Roman" w:eastAsia="Times New Roman" w:hAnsi="Times New Roman" w:cs="Times New Roman"/>
          <w:color w:val="22272F"/>
          <w:sz w:val="28"/>
          <w:szCs w:val="28"/>
          <w:lang w:eastAsia="ru-RU"/>
        </w:rPr>
        <w:tab/>
        <w:t>постоянного рейда;</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w:t>
      </w:r>
      <w:r w:rsidRPr="00EC3278">
        <w:rPr>
          <w:rFonts w:ascii="Times New Roman" w:eastAsia="Times New Roman" w:hAnsi="Times New Roman" w:cs="Times New Roman"/>
          <w:color w:val="22272F"/>
          <w:sz w:val="28"/>
          <w:szCs w:val="28"/>
          <w:lang w:eastAsia="ru-RU"/>
        </w:rPr>
        <w:tab/>
        <w:t>инспекционного визита;</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б</w:t>
      </w:r>
      <w:proofErr w:type="gramEnd"/>
      <w:r w:rsidRPr="00EC3278">
        <w:rPr>
          <w:rFonts w:ascii="Times New Roman" w:eastAsia="Times New Roman" w:hAnsi="Times New Roman" w:cs="Times New Roman"/>
          <w:color w:val="22272F"/>
          <w:sz w:val="28"/>
          <w:szCs w:val="28"/>
          <w:lang w:eastAsia="ru-RU"/>
        </w:rPr>
        <w:t>)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 в случае осуществления контрольного (надзорного) мероприятия с взаимодействием с контролируемым лицом;</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t>в</w:t>
      </w:r>
      <w:proofErr w:type="gramEnd"/>
      <w:r w:rsidRPr="00EC3278">
        <w:rPr>
          <w:rFonts w:ascii="Times New Roman" w:eastAsia="Times New Roman" w:hAnsi="Times New Roman" w:cs="Times New Roman"/>
          <w:color w:val="22272F"/>
          <w:sz w:val="28"/>
          <w:szCs w:val="28"/>
          <w:lang w:eastAsia="ru-RU"/>
        </w:rPr>
        <w:t>) внесение в акт контрольного (надзорного) мероприятия соответствующей информации о ведении фотосъемки, аудио- и (или) видеозаписи, иных способов фиксации доказательств;</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proofErr w:type="gramStart"/>
      <w:r w:rsidRPr="00EC3278">
        <w:rPr>
          <w:rFonts w:ascii="Times New Roman" w:eastAsia="Times New Roman" w:hAnsi="Times New Roman" w:cs="Times New Roman"/>
          <w:color w:val="22272F"/>
          <w:sz w:val="28"/>
          <w:szCs w:val="28"/>
          <w:lang w:eastAsia="ru-RU"/>
        </w:rPr>
        <w:lastRenderedPageBreak/>
        <w:t>г</w:t>
      </w:r>
      <w:proofErr w:type="gramEnd"/>
      <w:r w:rsidRPr="00EC3278">
        <w:rPr>
          <w:rFonts w:ascii="Times New Roman" w:eastAsia="Times New Roman" w:hAnsi="Times New Roman" w:cs="Times New Roman"/>
          <w:color w:val="22272F"/>
          <w:sz w:val="28"/>
          <w:szCs w:val="28"/>
          <w:lang w:eastAsia="ru-RU"/>
        </w:rPr>
        <w:t>) обеспечение сохранности информации, полученной по средствам фотосъемки, аудио- и (или) видеозаписи, иных способов фиксации доказательств.»</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Также применение БАС допустимо при проведении выездного обследования, которое осуществляется без взаимодействия с контролируемым лицом по месту его нахождения.</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Принимая во внимание требования пункта 2 Положения о надзоре и пункта 2 Положения об Управлении государственного морского и речного надзора Федеральной службы по надзору в сфере транспорта (Далее – Положение о </w:t>
      </w:r>
      <w:proofErr w:type="spellStart"/>
      <w:r w:rsidRPr="00EC3278">
        <w:rPr>
          <w:rFonts w:ascii="Times New Roman" w:eastAsia="Times New Roman" w:hAnsi="Times New Roman" w:cs="Times New Roman"/>
          <w:color w:val="22272F"/>
          <w:sz w:val="28"/>
          <w:szCs w:val="28"/>
          <w:lang w:eastAsia="ru-RU"/>
        </w:rPr>
        <w:t>Госморречнадзоре</w:t>
      </w:r>
      <w:proofErr w:type="spellEnd"/>
      <w:r w:rsidRPr="00EC3278">
        <w:rPr>
          <w:rFonts w:ascii="Times New Roman" w:eastAsia="Times New Roman" w:hAnsi="Times New Roman" w:cs="Times New Roman"/>
          <w:color w:val="22272F"/>
          <w:sz w:val="28"/>
          <w:szCs w:val="28"/>
          <w:lang w:eastAsia="ru-RU"/>
        </w:rPr>
        <w:t xml:space="preserve">), утвержденного приказом </w:t>
      </w:r>
      <w:proofErr w:type="spellStart"/>
      <w:r w:rsidRPr="00EC3278">
        <w:rPr>
          <w:rFonts w:ascii="Times New Roman" w:eastAsia="Times New Roman" w:hAnsi="Times New Roman" w:cs="Times New Roman"/>
          <w:color w:val="22272F"/>
          <w:sz w:val="28"/>
          <w:szCs w:val="28"/>
          <w:lang w:eastAsia="ru-RU"/>
        </w:rPr>
        <w:t>Ространснадзора</w:t>
      </w:r>
      <w:proofErr w:type="spellEnd"/>
      <w:r w:rsidRPr="00EC3278">
        <w:rPr>
          <w:rFonts w:ascii="Times New Roman" w:eastAsia="Times New Roman" w:hAnsi="Times New Roman" w:cs="Times New Roman"/>
          <w:color w:val="22272F"/>
          <w:sz w:val="28"/>
          <w:szCs w:val="28"/>
          <w:lang w:eastAsia="ru-RU"/>
        </w:rPr>
        <w:t xml:space="preserve"> от 24 августа 2012 г. № АК – 432фс, БАС могут быть использованы:</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При расследовании аварий или инцидентов на море в соответствии с Положением, утвержденным федеральным органом исполнительной власти в области транспорта.</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При расследовании транспортных происшествий на внутреннем водном транспорте.</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Таким образом, БАС будут использоваться инспекторским составом </w:t>
      </w:r>
      <w:proofErr w:type="spellStart"/>
      <w:r w:rsidRPr="00EC3278">
        <w:rPr>
          <w:rFonts w:ascii="Times New Roman" w:eastAsia="Times New Roman" w:hAnsi="Times New Roman" w:cs="Times New Roman"/>
          <w:color w:val="22272F"/>
          <w:sz w:val="28"/>
          <w:szCs w:val="28"/>
          <w:lang w:eastAsia="ru-RU"/>
        </w:rPr>
        <w:t>Госморречнадзора</w:t>
      </w:r>
      <w:proofErr w:type="spellEnd"/>
      <w:r w:rsidRPr="00EC3278">
        <w:rPr>
          <w:rFonts w:ascii="Times New Roman" w:eastAsia="Times New Roman" w:hAnsi="Times New Roman" w:cs="Times New Roman"/>
          <w:color w:val="22272F"/>
          <w:sz w:val="28"/>
          <w:szCs w:val="28"/>
          <w:lang w:eastAsia="ru-RU"/>
        </w:rPr>
        <w:t xml:space="preserve"> для проведения следующих контрольных (надзорных) мероприятий (КНМ): выездной проверки, инспекционного визита, выездного обследования и рейдового осмотра, а также в рамках специального режима государственного контроля (надзора) - постоянный рейд.</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В ходе перечисленных видов КНМ, согласно требованиям пунктов 64 – п. 82 Положения о надзоре, с использованием БАС могут совершаться осмотры объектов транспорта и транспортной инфраструктуры.</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Осмотр в рамках контрольного (надзорного) мероприятия (КНМ) – это визуальное обследование, проводимое инспектором для оценки соблюдения обязательных требований без разборки или нарушения целостности осматриваемых территорий и продукции.</w:t>
      </w:r>
    </w:p>
    <w:p w:rsidR="000B5D6F" w:rsidRPr="00EC3278"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 xml:space="preserve">При проведении КНМ с применением БАС </w:t>
      </w:r>
      <w:proofErr w:type="spellStart"/>
      <w:r w:rsidRPr="00EC3278">
        <w:rPr>
          <w:rFonts w:ascii="Times New Roman" w:eastAsia="Times New Roman" w:hAnsi="Times New Roman" w:cs="Times New Roman"/>
          <w:color w:val="22272F"/>
          <w:sz w:val="28"/>
          <w:szCs w:val="28"/>
          <w:lang w:eastAsia="ru-RU"/>
        </w:rPr>
        <w:t>дроны</w:t>
      </w:r>
      <w:proofErr w:type="spellEnd"/>
      <w:r w:rsidRPr="00EC3278">
        <w:rPr>
          <w:rFonts w:ascii="Times New Roman" w:eastAsia="Times New Roman" w:hAnsi="Times New Roman" w:cs="Times New Roman"/>
          <w:color w:val="22272F"/>
          <w:sz w:val="28"/>
          <w:szCs w:val="28"/>
          <w:lang w:eastAsia="ru-RU"/>
        </w:rPr>
        <w:t xml:space="preserve"> могут использоваться преимущественно в целях выявления, предупреждения и пресечения нарушений обязательных требований в рамках осмотра труднодоступных объектов или территорий.</w:t>
      </w:r>
    </w:p>
    <w:p w:rsidR="00D378BB" w:rsidRPr="008748FA" w:rsidRDefault="000B5D6F" w:rsidP="000B5D6F">
      <w:pPr>
        <w:spacing w:after="0" w:line="240" w:lineRule="auto"/>
        <w:ind w:firstLine="567"/>
        <w:jc w:val="both"/>
        <w:rPr>
          <w:rFonts w:ascii="Times New Roman" w:eastAsia="Times New Roman" w:hAnsi="Times New Roman" w:cs="Times New Roman"/>
          <w:color w:val="22272F"/>
          <w:sz w:val="28"/>
          <w:szCs w:val="28"/>
          <w:lang w:eastAsia="ru-RU"/>
        </w:rPr>
      </w:pPr>
      <w:r w:rsidRPr="00EC3278">
        <w:rPr>
          <w:rFonts w:ascii="Times New Roman" w:eastAsia="Times New Roman" w:hAnsi="Times New Roman" w:cs="Times New Roman"/>
          <w:color w:val="22272F"/>
          <w:sz w:val="28"/>
          <w:szCs w:val="28"/>
          <w:lang w:eastAsia="ru-RU"/>
        </w:rPr>
        <w:t>При осуществлении постоянного рейда – для осмотра территорий (акваторий), где установлен повышенный риск причинения вреда (ущерба) охраняемым законом ценностям вследствие нарушения обязательных</w:t>
      </w:r>
      <w:r w:rsidRPr="000B5D6F">
        <w:rPr>
          <w:rFonts w:ascii="Times New Roman" w:eastAsia="Times New Roman" w:hAnsi="Times New Roman" w:cs="Times New Roman"/>
          <w:color w:val="22272F"/>
          <w:sz w:val="28"/>
          <w:szCs w:val="28"/>
          <w:lang w:eastAsia="ru-RU"/>
        </w:rPr>
        <w:t xml:space="preserve"> требований при осуществлении судоходства.</w:t>
      </w:r>
    </w:p>
    <w:sectPr w:rsidR="00D378BB" w:rsidRPr="008748FA" w:rsidSect="009D2341">
      <w:headerReference w:type="default" r:id="rId4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943" w:rsidRDefault="00BE4943" w:rsidP="009D2341">
      <w:pPr>
        <w:spacing w:after="0" w:line="240" w:lineRule="auto"/>
      </w:pPr>
      <w:r>
        <w:separator/>
      </w:r>
    </w:p>
  </w:endnote>
  <w:endnote w:type="continuationSeparator" w:id="0">
    <w:p w:rsidR="00BE4943" w:rsidRDefault="00BE4943" w:rsidP="009D2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943" w:rsidRDefault="00BE4943" w:rsidP="009D2341">
      <w:pPr>
        <w:spacing w:after="0" w:line="240" w:lineRule="auto"/>
      </w:pPr>
      <w:r>
        <w:separator/>
      </w:r>
    </w:p>
  </w:footnote>
  <w:footnote w:type="continuationSeparator" w:id="0">
    <w:p w:rsidR="00BE4943" w:rsidRDefault="00BE4943" w:rsidP="009D2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760306"/>
      <w:docPartObj>
        <w:docPartGallery w:val="Page Numbers (Top of Page)"/>
        <w:docPartUnique/>
      </w:docPartObj>
    </w:sdtPr>
    <w:sdtEndPr/>
    <w:sdtContent>
      <w:p w:rsidR="009D2341" w:rsidRDefault="009D2341">
        <w:pPr>
          <w:pStyle w:val="a4"/>
          <w:jc w:val="center"/>
        </w:pPr>
        <w:r>
          <w:fldChar w:fldCharType="begin"/>
        </w:r>
        <w:r>
          <w:instrText>PAGE   \* MERGEFORMAT</w:instrText>
        </w:r>
        <w:r>
          <w:fldChar w:fldCharType="separate"/>
        </w:r>
        <w:r w:rsidR="00D16CC7">
          <w:rPr>
            <w:noProof/>
          </w:rPr>
          <w:t>12</w:t>
        </w:r>
        <w:r>
          <w:fldChar w:fldCharType="end"/>
        </w:r>
      </w:p>
    </w:sdtContent>
  </w:sdt>
  <w:p w:rsidR="009D2341" w:rsidRDefault="009D234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FA"/>
    <w:rsid w:val="00034814"/>
    <w:rsid w:val="00091009"/>
    <w:rsid w:val="00092D14"/>
    <w:rsid w:val="000B5D6F"/>
    <w:rsid w:val="002046D9"/>
    <w:rsid w:val="002261BA"/>
    <w:rsid w:val="00274389"/>
    <w:rsid w:val="00362E7D"/>
    <w:rsid w:val="0037326E"/>
    <w:rsid w:val="004277C6"/>
    <w:rsid w:val="004506FC"/>
    <w:rsid w:val="00456F36"/>
    <w:rsid w:val="00482F4B"/>
    <w:rsid w:val="004D0AD4"/>
    <w:rsid w:val="004D0FBD"/>
    <w:rsid w:val="00533224"/>
    <w:rsid w:val="00591756"/>
    <w:rsid w:val="005B10E6"/>
    <w:rsid w:val="005B78E5"/>
    <w:rsid w:val="005F2941"/>
    <w:rsid w:val="00620CD9"/>
    <w:rsid w:val="0062134F"/>
    <w:rsid w:val="006B4DAE"/>
    <w:rsid w:val="007953C1"/>
    <w:rsid w:val="008748FA"/>
    <w:rsid w:val="00881B0E"/>
    <w:rsid w:val="008B5DF5"/>
    <w:rsid w:val="008F6B17"/>
    <w:rsid w:val="009B65C4"/>
    <w:rsid w:val="009D0FFF"/>
    <w:rsid w:val="009D2341"/>
    <w:rsid w:val="00A124FC"/>
    <w:rsid w:val="00A2457A"/>
    <w:rsid w:val="00B3623A"/>
    <w:rsid w:val="00BE2C70"/>
    <w:rsid w:val="00BE4943"/>
    <w:rsid w:val="00C224FD"/>
    <w:rsid w:val="00C30FEC"/>
    <w:rsid w:val="00C45FD7"/>
    <w:rsid w:val="00C671CF"/>
    <w:rsid w:val="00C77DB4"/>
    <w:rsid w:val="00CE0F85"/>
    <w:rsid w:val="00CF463B"/>
    <w:rsid w:val="00CF6792"/>
    <w:rsid w:val="00D16CC7"/>
    <w:rsid w:val="00D378BB"/>
    <w:rsid w:val="00DD4297"/>
    <w:rsid w:val="00E11E8D"/>
    <w:rsid w:val="00E418A8"/>
    <w:rsid w:val="00E55928"/>
    <w:rsid w:val="00EC3278"/>
    <w:rsid w:val="00EF69D3"/>
    <w:rsid w:val="00F21EC8"/>
    <w:rsid w:val="00F506AB"/>
    <w:rsid w:val="00FC03F4"/>
    <w:rsid w:val="00FE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93E92-1E79-4FF7-AD52-D77CDC7A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74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7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748FA"/>
    <w:rPr>
      <w:color w:val="0000FF"/>
      <w:u w:val="single"/>
    </w:rPr>
  </w:style>
  <w:style w:type="paragraph" w:customStyle="1" w:styleId="s16">
    <w:name w:val="s_16"/>
    <w:basedOn w:val="a"/>
    <w:rsid w:val="00874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874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87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748FA"/>
  </w:style>
  <w:style w:type="paragraph" w:styleId="a4">
    <w:name w:val="header"/>
    <w:basedOn w:val="a"/>
    <w:link w:val="a5"/>
    <w:uiPriority w:val="99"/>
    <w:unhideWhenUsed/>
    <w:rsid w:val="009D23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2341"/>
  </w:style>
  <w:style w:type="paragraph" w:styleId="a6">
    <w:name w:val="footer"/>
    <w:basedOn w:val="a"/>
    <w:link w:val="a7"/>
    <w:uiPriority w:val="99"/>
    <w:unhideWhenUsed/>
    <w:rsid w:val="009D23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2341"/>
  </w:style>
  <w:style w:type="character" w:styleId="a8">
    <w:name w:val="Emphasis"/>
    <w:basedOn w:val="a0"/>
    <w:uiPriority w:val="20"/>
    <w:qFormat/>
    <w:rsid w:val="00C224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11425">
      <w:bodyDiv w:val="1"/>
      <w:marLeft w:val="0"/>
      <w:marRight w:val="0"/>
      <w:marTop w:val="0"/>
      <w:marBottom w:val="0"/>
      <w:divBdr>
        <w:top w:val="none" w:sz="0" w:space="0" w:color="auto"/>
        <w:left w:val="none" w:sz="0" w:space="0" w:color="auto"/>
        <w:bottom w:val="none" w:sz="0" w:space="0" w:color="auto"/>
        <w:right w:val="none" w:sz="0" w:space="0" w:color="auto"/>
      </w:divBdr>
      <w:divsChild>
        <w:div w:id="1285844776">
          <w:marLeft w:val="0"/>
          <w:marRight w:val="0"/>
          <w:marTop w:val="0"/>
          <w:marBottom w:val="0"/>
          <w:divBdr>
            <w:top w:val="none" w:sz="0" w:space="0" w:color="auto"/>
            <w:left w:val="none" w:sz="0" w:space="0" w:color="auto"/>
            <w:bottom w:val="none" w:sz="0" w:space="0" w:color="auto"/>
            <w:right w:val="none" w:sz="0" w:space="0" w:color="auto"/>
          </w:divBdr>
        </w:div>
        <w:div w:id="108204039">
          <w:marLeft w:val="0"/>
          <w:marRight w:val="0"/>
          <w:marTop w:val="0"/>
          <w:marBottom w:val="0"/>
          <w:divBdr>
            <w:top w:val="none" w:sz="0" w:space="0" w:color="auto"/>
            <w:left w:val="none" w:sz="0" w:space="0" w:color="auto"/>
            <w:bottom w:val="none" w:sz="0" w:space="0" w:color="auto"/>
            <w:right w:val="none" w:sz="0" w:space="0" w:color="auto"/>
          </w:divBdr>
        </w:div>
        <w:div w:id="1006831252">
          <w:marLeft w:val="0"/>
          <w:marRight w:val="0"/>
          <w:marTop w:val="0"/>
          <w:marBottom w:val="0"/>
          <w:divBdr>
            <w:top w:val="none" w:sz="0" w:space="0" w:color="auto"/>
            <w:left w:val="none" w:sz="0" w:space="0" w:color="auto"/>
            <w:bottom w:val="none" w:sz="0" w:space="0" w:color="auto"/>
            <w:right w:val="none" w:sz="0" w:space="0" w:color="auto"/>
          </w:divBdr>
          <w:divsChild>
            <w:div w:id="1162817518">
              <w:marLeft w:val="0"/>
              <w:marRight w:val="0"/>
              <w:marTop w:val="0"/>
              <w:marBottom w:val="0"/>
              <w:divBdr>
                <w:top w:val="none" w:sz="0" w:space="0" w:color="auto"/>
                <w:left w:val="none" w:sz="0" w:space="0" w:color="auto"/>
                <w:bottom w:val="none" w:sz="0" w:space="0" w:color="auto"/>
                <w:right w:val="none" w:sz="0" w:space="0" w:color="auto"/>
              </w:divBdr>
              <w:divsChild>
                <w:div w:id="283385687">
                  <w:marLeft w:val="0"/>
                  <w:marRight w:val="0"/>
                  <w:marTop w:val="0"/>
                  <w:marBottom w:val="0"/>
                  <w:divBdr>
                    <w:top w:val="none" w:sz="0" w:space="0" w:color="auto"/>
                    <w:left w:val="none" w:sz="0" w:space="0" w:color="auto"/>
                    <w:bottom w:val="none" w:sz="0" w:space="0" w:color="auto"/>
                    <w:right w:val="none" w:sz="0" w:space="0" w:color="auto"/>
                  </w:divBdr>
                </w:div>
                <w:div w:id="1348632091">
                  <w:marLeft w:val="0"/>
                  <w:marRight w:val="0"/>
                  <w:marTop w:val="0"/>
                  <w:marBottom w:val="0"/>
                  <w:divBdr>
                    <w:top w:val="none" w:sz="0" w:space="0" w:color="auto"/>
                    <w:left w:val="none" w:sz="0" w:space="0" w:color="auto"/>
                    <w:bottom w:val="none" w:sz="0" w:space="0" w:color="auto"/>
                    <w:right w:val="none" w:sz="0" w:space="0" w:color="auto"/>
                  </w:divBdr>
                </w:div>
                <w:div w:id="1985814417">
                  <w:marLeft w:val="0"/>
                  <w:marRight w:val="0"/>
                  <w:marTop w:val="0"/>
                  <w:marBottom w:val="0"/>
                  <w:divBdr>
                    <w:top w:val="none" w:sz="0" w:space="0" w:color="auto"/>
                    <w:left w:val="none" w:sz="0" w:space="0" w:color="auto"/>
                    <w:bottom w:val="none" w:sz="0" w:space="0" w:color="auto"/>
                    <w:right w:val="none" w:sz="0" w:space="0" w:color="auto"/>
                  </w:divBdr>
                </w:div>
                <w:div w:id="2114477209">
                  <w:marLeft w:val="0"/>
                  <w:marRight w:val="0"/>
                  <w:marTop w:val="0"/>
                  <w:marBottom w:val="0"/>
                  <w:divBdr>
                    <w:top w:val="none" w:sz="0" w:space="0" w:color="auto"/>
                    <w:left w:val="none" w:sz="0" w:space="0" w:color="auto"/>
                    <w:bottom w:val="none" w:sz="0" w:space="0" w:color="auto"/>
                    <w:right w:val="none" w:sz="0" w:space="0" w:color="auto"/>
                  </w:divBdr>
                </w:div>
                <w:div w:id="206293">
                  <w:marLeft w:val="0"/>
                  <w:marRight w:val="0"/>
                  <w:marTop w:val="0"/>
                  <w:marBottom w:val="0"/>
                  <w:divBdr>
                    <w:top w:val="none" w:sz="0" w:space="0" w:color="auto"/>
                    <w:left w:val="none" w:sz="0" w:space="0" w:color="auto"/>
                    <w:bottom w:val="none" w:sz="0" w:space="0" w:color="auto"/>
                    <w:right w:val="none" w:sz="0" w:space="0" w:color="auto"/>
                  </w:divBdr>
                </w:div>
                <w:div w:id="1825124793">
                  <w:marLeft w:val="0"/>
                  <w:marRight w:val="0"/>
                  <w:marTop w:val="0"/>
                  <w:marBottom w:val="0"/>
                  <w:divBdr>
                    <w:top w:val="none" w:sz="0" w:space="0" w:color="auto"/>
                    <w:left w:val="none" w:sz="0" w:space="0" w:color="auto"/>
                    <w:bottom w:val="none" w:sz="0" w:space="0" w:color="auto"/>
                    <w:right w:val="none" w:sz="0" w:space="0" w:color="auto"/>
                  </w:divBdr>
                </w:div>
                <w:div w:id="603224796">
                  <w:marLeft w:val="0"/>
                  <w:marRight w:val="0"/>
                  <w:marTop w:val="0"/>
                  <w:marBottom w:val="0"/>
                  <w:divBdr>
                    <w:top w:val="none" w:sz="0" w:space="0" w:color="auto"/>
                    <w:left w:val="none" w:sz="0" w:space="0" w:color="auto"/>
                    <w:bottom w:val="none" w:sz="0" w:space="0" w:color="auto"/>
                    <w:right w:val="none" w:sz="0" w:space="0" w:color="auto"/>
                  </w:divBdr>
                </w:div>
                <w:div w:id="1751148185">
                  <w:marLeft w:val="0"/>
                  <w:marRight w:val="0"/>
                  <w:marTop w:val="0"/>
                  <w:marBottom w:val="0"/>
                  <w:divBdr>
                    <w:top w:val="none" w:sz="0" w:space="0" w:color="auto"/>
                    <w:left w:val="none" w:sz="0" w:space="0" w:color="auto"/>
                    <w:bottom w:val="none" w:sz="0" w:space="0" w:color="auto"/>
                    <w:right w:val="none" w:sz="0" w:space="0" w:color="auto"/>
                  </w:divBdr>
                </w:div>
                <w:div w:id="412707045">
                  <w:marLeft w:val="0"/>
                  <w:marRight w:val="0"/>
                  <w:marTop w:val="0"/>
                  <w:marBottom w:val="0"/>
                  <w:divBdr>
                    <w:top w:val="none" w:sz="0" w:space="0" w:color="auto"/>
                    <w:left w:val="none" w:sz="0" w:space="0" w:color="auto"/>
                    <w:bottom w:val="none" w:sz="0" w:space="0" w:color="auto"/>
                    <w:right w:val="none" w:sz="0" w:space="0" w:color="auto"/>
                  </w:divBdr>
                </w:div>
                <w:div w:id="876939043">
                  <w:marLeft w:val="0"/>
                  <w:marRight w:val="0"/>
                  <w:marTop w:val="0"/>
                  <w:marBottom w:val="0"/>
                  <w:divBdr>
                    <w:top w:val="none" w:sz="0" w:space="0" w:color="auto"/>
                    <w:left w:val="none" w:sz="0" w:space="0" w:color="auto"/>
                    <w:bottom w:val="none" w:sz="0" w:space="0" w:color="auto"/>
                    <w:right w:val="none" w:sz="0" w:space="0" w:color="auto"/>
                  </w:divBdr>
                </w:div>
                <w:div w:id="1336883543">
                  <w:marLeft w:val="0"/>
                  <w:marRight w:val="0"/>
                  <w:marTop w:val="0"/>
                  <w:marBottom w:val="0"/>
                  <w:divBdr>
                    <w:top w:val="none" w:sz="0" w:space="0" w:color="auto"/>
                    <w:left w:val="none" w:sz="0" w:space="0" w:color="auto"/>
                    <w:bottom w:val="none" w:sz="0" w:space="0" w:color="auto"/>
                    <w:right w:val="none" w:sz="0" w:space="0" w:color="auto"/>
                  </w:divBdr>
                </w:div>
                <w:div w:id="1792357001">
                  <w:marLeft w:val="0"/>
                  <w:marRight w:val="0"/>
                  <w:marTop w:val="0"/>
                  <w:marBottom w:val="0"/>
                  <w:divBdr>
                    <w:top w:val="none" w:sz="0" w:space="0" w:color="auto"/>
                    <w:left w:val="none" w:sz="0" w:space="0" w:color="auto"/>
                    <w:bottom w:val="none" w:sz="0" w:space="0" w:color="auto"/>
                    <w:right w:val="none" w:sz="0" w:space="0" w:color="auto"/>
                  </w:divBdr>
                </w:div>
                <w:div w:id="1380209584">
                  <w:marLeft w:val="0"/>
                  <w:marRight w:val="0"/>
                  <w:marTop w:val="0"/>
                  <w:marBottom w:val="0"/>
                  <w:divBdr>
                    <w:top w:val="none" w:sz="0" w:space="0" w:color="auto"/>
                    <w:left w:val="none" w:sz="0" w:space="0" w:color="auto"/>
                    <w:bottom w:val="none" w:sz="0" w:space="0" w:color="auto"/>
                    <w:right w:val="none" w:sz="0" w:space="0" w:color="auto"/>
                  </w:divBdr>
                </w:div>
                <w:div w:id="595287572">
                  <w:marLeft w:val="0"/>
                  <w:marRight w:val="0"/>
                  <w:marTop w:val="0"/>
                  <w:marBottom w:val="0"/>
                  <w:divBdr>
                    <w:top w:val="none" w:sz="0" w:space="0" w:color="auto"/>
                    <w:left w:val="none" w:sz="0" w:space="0" w:color="auto"/>
                    <w:bottom w:val="none" w:sz="0" w:space="0" w:color="auto"/>
                    <w:right w:val="none" w:sz="0" w:space="0" w:color="auto"/>
                  </w:divBdr>
                </w:div>
                <w:div w:id="1054886511">
                  <w:marLeft w:val="0"/>
                  <w:marRight w:val="0"/>
                  <w:marTop w:val="0"/>
                  <w:marBottom w:val="0"/>
                  <w:divBdr>
                    <w:top w:val="none" w:sz="0" w:space="0" w:color="auto"/>
                    <w:left w:val="none" w:sz="0" w:space="0" w:color="auto"/>
                    <w:bottom w:val="none" w:sz="0" w:space="0" w:color="auto"/>
                    <w:right w:val="none" w:sz="0" w:space="0" w:color="auto"/>
                  </w:divBdr>
                </w:div>
                <w:div w:id="638996636">
                  <w:marLeft w:val="0"/>
                  <w:marRight w:val="0"/>
                  <w:marTop w:val="0"/>
                  <w:marBottom w:val="0"/>
                  <w:divBdr>
                    <w:top w:val="none" w:sz="0" w:space="0" w:color="auto"/>
                    <w:left w:val="none" w:sz="0" w:space="0" w:color="auto"/>
                    <w:bottom w:val="none" w:sz="0" w:space="0" w:color="auto"/>
                    <w:right w:val="none" w:sz="0" w:space="0" w:color="auto"/>
                  </w:divBdr>
                </w:div>
                <w:div w:id="590965114">
                  <w:marLeft w:val="0"/>
                  <w:marRight w:val="0"/>
                  <w:marTop w:val="0"/>
                  <w:marBottom w:val="0"/>
                  <w:divBdr>
                    <w:top w:val="none" w:sz="0" w:space="0" w:color="auto"/>
                    <w:left w:val="none" w:sz="0" w:space="0" w:color="auto"/>
                    <w:bottom w:val="none" w:sz="0" w:space="0" w:color="auto"/>
                    <w:right w:val="none" w:sz="0" w:space="0" w:color="auto"/>
                  </w:divBdr>
                </w:div>
                <w:div w:id="592738617">
                  <w:marLeft w:val="0"/>
                  <w:marRight w:val="0"/>
                  <w:marTop w:val="0"/>
                  <w:marBottom w:val="0"/>
                  <w:divBdr>
                    <w:top w:val="none" w:sz="0" w:space="0" w:color="auto"/>
                    <w:left w:val="none" w:sz="0" w:space="0" w:color="auto"/>
                    <w:bottom w:val="none" w:sz="0" w:space="0" w:color="auto"/>
                    <w:right w:val="none" w:sz="0" w:space="0" w:color="auto"/>
                  </w:divBdr>
                </w:div>
                <w:div w:id="944270784">
                  <w:marLeft w:val="0"/>
                  <w:marRight w:val="0"/>
                  <w:marTop w:val="0"/>
                  <w:marBottom w:val="0"/>
                  <w:divBdr>
                    <w:top w:val="none" w:sz="0" w:space="0" w:color="auto"/>
                    <w:left w:val="none" w:sz="0" w:space="0" w:color="auto"/>
                    <w:bottom w:val="none" w:sz="0" w:space="0" w:color="auto"/>
                    <w:right w:val="none" w:sz="0" w:space="0" w:color="auto"/>
                  </w:divBdr>
                </w:div>
                <w:div w:id="2111972536">
                  <w:marLeft w:val="0"/>
                  <w:marRight w:val="0"/>
                  <w:marTop w:val="0"/>
                  <w:marBottom w:val="0"/>
                  <w:divBdr>
                    <w:top w:val="none" w:sz="0" w:space="0" w:color="auto"/>
                    <w:left w:val="none" w:sz="0" w:space="0" w:color="auto"/>
                    <w:bottom w:val="none" w:sz="0" w:space="0" w:color="auto"/>
                    <w:right w:val="none" w:sz="0" w:space="0" w:color="auto"/>
                  </w:divBdr>
                </w:div>
                <w:div w:id="994725860">
                  <w:marLeft w:val="0"/>
                  <w:marRight w:val="0"/>
                  <w:marTop w:val="0"/>
                  <w:marBottom w:val="0"/>
                  <w:divBdr>
                    <w:top w:val="none" w:sz="0" w:space="0" w:color="auto"/>
                    <w:left w:val="none" w:sz="0" w:space="0" w:color="auto"/>
                    <w:bottom w:val="none" w:sz="0" w:space="0" w:color="auto"/>
                    <w:right w:val="none" w:sz="0" w:space="0" w:color="auto"/>
                  </w:divBdr>
                </w:div>
                <w:div w:id="1808083781">
                  <w:marLeft w:val="0"/>
                  <w:marRight w:val="0"/>
                  <w:marTop w:val="0"/>
                  <w:marBottom w:val="0"/>
                  <w:divBdr>
                    <w:top w:val="none" w:sz="0" w:space="0" w:color="auto"/>
                    <w:left w:val="none" w:sz="0" w:space="0" w:color="auto"/>
                    <w:bottom w:val="none" w:sz="0" w:space="0" w:color="auto"/>
                    <w:right w:val="none" w:sz="0" w:space="0" w:color="auto"/>
                  </w:divBdr>
                </w:div>
                <w:div w:id="2009363406">
                  <w:marLeft w:val="0"/>
                  <w:marRight w:val="0"/>
                  <w:marTop w:val="0"/>
                  <w:marBottom w:val="0"/>
                  <w:divBdr>
                    <w:top w:val="none" w:sz="0" w:space="0" w:color="auto"/>
                    <w:left w:val="none" w:sz="0" w:space="0" w:color="auto"/>
                    <w:bottom w:val="none" w:sz="0" w:space="0" w:color="auto"/>
                    <w:right w:val="none" w:sz="0" w:space="0" w:color="auto"/>
                  </w:divBdr>
                </w:div>
                <w:div w:id="1415663255">
                  <w:marLeft w:val="0"/>
                  <w:marRight w:val="0"/>
                  <w:marTop w:val="0"/>
                  <w:marBottom w:val="0"/>
                  <w:divBdr>
                    <w:top w:val="none" w:sz="0" w:space="0" w:color="auto"/>
                    <w:left w:val="none" w:sz="0" w:space="0" w:color="auto"/>
                    <w:bottom w:val="none" w:sz="0" w:space="0" w:color="auto"/>
                    <w:right w:val="none" w:sz="0" w:space="0" w:color="auto"/>
                  </w:divBdr>
                </w:div>
                <w:div w:id="90205524">
                  <w:marLeft w:val="0"/>
                  <w:marRight w:val="0"/>
                  <w:marTop w:val="0"/>
                  <w:marBottom w:val="0"/>
                  <w:divBdr>
                    <w:top w:val="none" w:sz="0" w:space="0" w:color="auto"/>
                    <w:left w:val="none" w:sz="0" w:space="0" w:color="auto"/>
                    <w:bottom w:val="none" w:sz="0" w:space="0" w:color="auto"/>
                    <w:right w:val="none" w:sz="0" w:space="0" w:color="auto"/>
                  </w:divBdr>
                </w:div>
              </w:divsChild>
            </w:div>
            <w:div w:id="729768507">
              <w:marLeft w:val="0"/>
              <w:marRight w:val="0"/>
              <w:marTop w:val="0"/>
              <w:marBottom w:val="0"/>
              <w:divBdr>
                <w:top w:val="none" w:sz="0" w:space="0" w:color="auto"/>
                <w:left w:val="none" w:sz="0" w:space="0" w:color="auto"/>
                <w:bottom w:val="none" w:sz="0" w:space="0" w:color="auto"/>
                <w:right w:val="none" w:sz="0" w:space="0" w:color="auto"/>
              </w:divBdr>
              <w:divsChild>
                <w:div w:id="1578202016">
                  <w:marLeft w:val="0"/>
                  <w:marRight w:val="0"/>
                  <w:marTop w:val="0"/>
                  <w:marBottom w:val="0"/>
                  <w:divBdr>
                    <w:top w:val="none" w:sz="0" w:space="0" w:color="auto"/>
                    <w:left w:val="none" w:sz="0" w:space="0" w:color="auto"/>
                    <w:bottom w:val="none" w:sz="0" w:space="0" w:color="auto"/>
                    <w:right w:val="none" w:sz="0" w:space="0" w:color="auto"/>
                  </w:divBdr>
                </w:div>
                <w:div w:id="1961449559">
                  <w:marLeft w:val="0"/>
                  <w:marRight w:val="0"/>
                  <w:marTop w:val="0"/>
                  <w:marBottom w:val="0"/>
                  <w:divBdr>
                    <w:top w:val="none" w:sz="0" w:space="0" w:color="auto"/>
                    <w:left w:val="none" w:sz="0" w:space="0" w:color="auto"/>
                    <w:bottom w:val="none" w:sz="0" w:space="0" w:color="auto"/>
                    <w:right w:val="none" w:sz="0" w:space="0" w:color="auto"/>
                  </w:divBdr>
                </w:div>
              </w:divsChild>
            </w:div>
            <w:div w:id="1674066870">
              <w:marLeft w:val="0"/>
              <w:marRight w:val="0"/>
              <w:marTop w:val="0"/>
              <w:marBottom w:val="0"/>
              <w:divBdr>
                <w:top w:val="none" w:sz="0" w:space="0" w:color="auto"/>
                <w:left w:val="none" w:sz="0" w:space="0" w:color="auto"/>
                <w:bottom w:val="none" w:sz="0" w:space="0" w:color="auto"/>
                <w:right w:val="none" w:sz="0" w:space="0" w:color="auto"/>
              </w:divBdr>
              <w:divsChild>
                <w:div w:id="379548569">
                  <w:marLeft w:val="0"/>
                  <w:marRight w:val="0"/>
                  <w:marTop w:val="0"/>
                  <w:marBottom w:val="0"/>
                  <w:divBdr>
                    <w:top w:val="none" w:sz="0" w:space="0" w:color="auto"/>
                    <w:left w:val="none" w:sz="0" w:space="0" w:color="auto"/>
                    <w:bottom w:val="none" w:sz="0" w:space="0" w:color="auto"/>
                    <w:right w:val="none" w:sz="0" w:space="0" w:color="auto"/>
                  </w:divBdr>
                  <w:divsChild>
                    <w:div w:id="6052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09543">
          <w:marLeft w:val="0"/>
          <w:marRight w:val="0"/>
          <w:marTop w:val="0"/>
          <w:marBottom w:val="11250"/>
          <w:divBdr>
            <w:top w:val="none" w:sz="0" w:space="0" w:color="auto"/>
            <w:left w:val="none" w:sz="0" w:space="0" w:color="auto"/>
            <w:bottom w:val="none" w:sz="0" w:space="0" w:color="auto"/>
            <w:right w:val="none" w:sz="0" w:space="0" w:color="auto"/>
          </w:divBdr>
          <w:divsChild>
            <w:div w:id="398139781">
              <w:marLeft w:val="0"/>
              <w:marRight w:val="0"/>
              <w:marTop w:val="0"/>
              <w:marBottom w:val="0"/>
              <w:divBdr>
                <w:top w:val="none" w:sz="0" w:space="0" w:color="auto"/>
                <w:left w:val="none" w:sz="0" w:space="0" w:color="auto"/>
                <w:bottom w:val="none" w:sz="0" w:space="0" w:color="auto"/>
                <w:right w:val="none" w:sz="0" w:space="0" w:color="auto"/>
              </w:divBdr>
              <w:divsChild>
                <w:div w:id="502553526">
                  <w:marLeft w:val="0"/>
                  <w:marRight w:val="0"/>
                  <w:marTop w:val="0"/>
                  <w:marBottom w:val="0"/>
                  <w:divBdr>
                    <w:top w:val="none" w:sz="0" w:space="0" w:color="auto"/>
                    <w:left w:val="none" w:sz="0" w:space="0" w:color="auto"/>
                    <w:bottom w:val="none" w:sz="0" w:space="0" w:color="auto"/>
                    <w:right w:val="none" w:sz="0" w:space="0" w:color="auto"/>
                  </w:divBdr>
                  <w:divsChild>
                    <w:div w:id="111286251">
                      <w:marLeft w:val="0"/>
                      <w:marRight w:val="0"/>
                      <w:marTop w:val="0"/>
                      <w:marBottom w:val="0"/>
                      <w:divBdr>
                        <w:top w:val="none" w:sz="0" w:space="0" w:color="auto"/>
                        <w:left w:val="none" w:sz="0" w:space="0" w:color="auto"/>
                        <w:bottom w:val="none" w:sz="0" w:space="0" w:color="auto"/>
                        <w:right w:val="none" w:sz="0" w:space="0" w:color="auto"/>
                      </w:divBdr>
                      <w:divsChild>
                        <w:div w:id="1751657516">
                          <w:marLeft w:val="0"/>
                          <w:marRight w:val="0"/>
                          <w:marTop w:val="0"/>
                          <w:marBottom w:val="0"/>
                          <w:divBdr>
                            <w:top w:val="none" w:sz="0" w:space="0" w:color="auto"/>
                            <w:left w:val="none" w:sz="0" w:space="0" w:color="auto"/>
                            <w:bottom w:val="none" w:sz="0" w:space="0" w:color="auto"/>
                            <w:right w:val="none" w:sz="0" w:space="0" w:color="auto"/>
                          </w:divBdr>
                        </w:div>
                        <w:div w:id="869345624">
                          <w:marLeft w:val="0"/>
                          <w:marRight w:val="0"/>
                          <w:marTop w:val="0"/>
                          <w:marBottom w:val="0"/>
                          <w:divBdr>
                            <w:top w:val="none" w:sz="0" w:space="0" w:color="auto"/>
                            <w:left w:val="none" w:sz="0" w:space="0" w:color="auto"/>
                            <w:bottom w:val="none" w:sz="0" w:space="0" w:color="auto"/>
                            <w:right w:val="none" w:sz="0" w:space="0" w:color="auto"/>
                          </w:divBdr>
                        </w:div>
                        <w:div w:id="785388637">
                          <w:marLeft w:val="0"/>
                          <w:marRight w:val="0"/>
                          <w:marTop w:val="0"/>
                          <w:marBottom w:val="0"/>
                          <w:divBdr>
                            <w:top w:val="none" w:sz="0" w:space="0" w:color="auto"/>
                            <w:left w:val="none" w:sz="0" w:space="0" w:color="auto"/>
                            <w:bottom w:val="none" w:sz="0" w:space="0" w:color="auto"/>
                            <w:right w:val="none" w:sz="0" w:space="0" w:color="auto"/>
                          </w:divBdr>
                        </w:div>
                        <w:div w:id="1323848789">
                          <w:marLeft w:val="0"/>
                          <w:marRight w:val="0"/>
                          <w:marTop w:val="0"/>
                          <w:marBottom w:val="0"/>
                          <w:divBdr>
                            <w:top w:val="none" w:sz="0" w:space="0" w:color="auto"/>
                            <w:left w:val="none" w:sz="0" w:space="0" w:color="auto"/>
                            <w:bottom w:val="none" w:sz="0" w:space="0" w:color="auto"/>
                            <w:right w:val="none" w:sz="0" w:space="0" w:color="auto"/>
                          </w:divBdr>
                        </w:div>
                        <w:div w:id="1558511952">
                          <w:marLeft w:val="0"/>
                          <w:marRight w:val="0"/>
                          <w:marTop w:val="0"/>
                          <w:marBottom w:val="0"/>
                          <w:divBdr>
                            <w:top w:val="none" w:sz="0" w:space="0" w:color="auto"/>
                            <w:left w:val="none" w:sz="0" w:space="0" w:color="auto"/>
                            <w:bottom w:val="none" w:sz="0" w:space="0" w:color="auto"/>
                            <w:right w:val="none" w:sz="0" w:space="0" w:color="auto"/>
                          </w:divBdr>
                        </w:div>
                        <w:div w:id="1365861624">
                          <w:marLeft w:val="0"/>
                          <w:marRight w:val="0"/>
                          <w:marTop w:val="0"/>
                          <w:marBottom w:val="0"/>
                          <w:divBdr>
                            <w:top w:val="none" w:sz="0" w:space="0" w:color="auto"/>
                            <w:left w:val="none" w:sz="0" w:space="0" w:color="auto"/>
                            <w:bottom w:val="none" w:sz="0" w:space="0" w:color="auto"/>
                            <w:right w:val="none" w:sz="0" w:space="0" w:color="auto"/>
                          </w:divBdr>
                        </w:div>
                        <w:div w:id="492991713">
                          <w:marLeft w:val="0"/>
                          <w:marRight w:val="0"/>
                          <w:marTop w:val="0"/>
                          <w:marBottom w:val="0"/>
                          <w:divBdr>
                            <w:top w:val="none" w:sz="0" w:space="0" w:color="auto"/>
                            <w:left w:val="none" w:sz="0" w:space="0" w:color="auto"/>
                            <w:bottom w:val="none" w:sz="0" w:space="0" w:color="auto"/>
                            <w:right w:val="none" w:sz="0" w:space="0" w:color="auto"/>
                          </w:divBdr>
                        </w:div>
                      </w:divsChild>
                    </w:div>
                    <w:div w:id="353767502">
                      <w:marLeft w:val="0"/>
                      <w:marRight w:val="0"/>
                      <w:marTop w:val="0"/>
                      <w:marBottom w:val="0"/>
                      <w:divBdr>
                        <w:top w:val="none" w:sz="0" w:space="0" w:color="auto"/>
                        <w:left w:val="none" w:sz="0" w:space="0" w:color="auto"/>
                        <w:bottom w:val="none" w:sz="0" w:space="0" w:color="auto"/>
                        <w:right w:val="none" w:sz="0" w:space="0" w:color="auto"/>
                      </w:divBdr>
                    </w:div>
                  </w:divsChild>
                </w:div>
                <w:div w:id="583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2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ts.1c.ru/db/garant/content/12085475/hdoc/120128"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theme" Target="theme/theme1.xml"/><Relationship Id="rId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ts.1c.ru/db/garant/content/12085475/hdoc/12012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ts.1c.ru/db/garant/content/12085475/hdoc/120129" TargetMode="External"/><Relationship Id="rId31"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www.rostransnadzor.gov.ru/" TargetMode="External"/><Relationship Id="rId8" Type="http://schemas.openxmlformats.org/officeDocument/2006/relationships/hyperlink" Target="https://internet.garant.ru/" TargetMode="External"/><Relationship Id="rId3"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https://its.1c.ru/db/garant/content/12085475/hdoc/120121"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www.rostransnadzo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4984</Words>
  <Characters>28412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Сартасов Евгений Викторович</dc:creator>
  <cp:keywords/>
  <dc:description/>
  <cp:lastModifiedBy>Сартасов Евгений Викторович</cp:lastModifiedBy>
  <cp:revision>3</cp:revision>
  <dcterms:created xsi:type="dcterms:W3CDTF">2026-03-26T04:22:00Z</dcterms:created>
  <dcterms:modified xsi:type="dcterms:W3CDTF">2026-03-27T03:46:00Z</dcterms:modified>
</cp:coreProperties>
</file>